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D02" w:rsidRPr="001264DB" w:rsidRDefault="007D57A0" w:rsidP="007D57A0">
      <w:pPr>
        <w:autoSpaceDE w:val="0"/>
        <w:autoSpaceDN w:val="0"/>
        <w:adjustRightInd w:val="0"/>
        <w:spacing w:after="240" w:line="240" w:lineRule="auto"/>
        <w:jc w:val="center"/>
        <w:rPr>
          <w:rFonts w:asciiTheme="majorBidi" w:eastAsia="AngsanaNew-Bold" w:hAnsiTheme="majorBidi" w:cstheme="majorBidi" w:hint="cs"/>
          <w:b/>
          <w:bCs/>
          <w:sz w:val="28"/>
          <w:cs/>
        </w:rPr>
      </w:pPr>
      <w:r w:rsidRPr="001264DB">
        <w:rPr>
          <w:rFonts w:asciiTheme="majorBidi" w:eastAsia="AngsanaNew-Bold" w:hAnsiTheme="majorBidi" w:cstheme="majorBid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A58C9" wp14:editId="702CBD3B">
                <wp:simplePos x="0" y="0"/>
                <wp:positionH relativeFrom="column">
                  <wp:posOffset>3602355</wp:posOffset>
                </wp:positionH>
                <wp:positionV relativeFrom="paragraph">
                  <wp:posOffset>367665</wp:posOffset>
                </wp:positionV>
                <wp:extent cx="198120" cy="198120"/>
                <wp:effectExtent l="0" t="0" r="1143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83.65pt;margin-top:28.95pt;width:15.6pt;height:15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" fillcolor="window" strokecolor="windowText" strokeweight=".25pt"/>
            </w:pict>
          </mc:Fallback>
        </mc:AlternateContent>
      </w:r>
      <w:r w:rsidRPr="001264DB">
        <w:rPr>
          <w:rFonts w:asciiTheme="majorBidi" w:eastAsia="AngsanaNew-Bold" w:hAnsiTheme="majorBidi" w:cstheme="majorBid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472B2" wp14:editId="4B911704">
                <wp:simplePos x="0" y="0"/>
                <wp:positionH relativeFrom="column">
                  <wp:posOffset>1078302</wp:posOffset>
                </wp:positionH>
                <wp:positionV relativeFrom="paragraph">
                  <wp:posOffset>370936</wp:posOffset>
                </wp:positionV>
                <wp:extent cx="198407" cy="198407"/>
                <wp:effectExtent l="0" t="0" r="1143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07" cy="19840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84.9pt;margin-top:29.2pt;width:15.6pt;height:1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" fillcolor="white [3201]" strokecolor="black [3200]" strokeweight=".25pt"/>
            </w:pict>
          </mc:Fallback>
        </mc:AlternateContent>
      </w:r>
      <w:r w:rsidR="00857D02" w:rsidRPr="001264DB">
        <w:rPr>
          <w:rFonts w:asciiTheme="majorBidi" w:eastAsia="AngsanaNew-Bold" w:hAnsiTheme="majorBidi" w:cstheme="majorBidi"/>
          <w:b/>
          <w:bCs/>
          <w:sz w:val="28"/>
          <w:cs/>
        </w:rPr>
        <w:t>แบบประเมินประสิทธิภาพและประสิทธิผลการปฏิบัติงานของลูกจางประจ</w:t>
      </w:r>
      <w:r w:rsidRPr="001264DB">
        <w:rPr>
          <w:rFonts w:asciiTheme="majorBidi" w:eastAsia="AngsanaNew-Bold" w:hAnsiTheme="majorBidi" w:cstheme="majorBidi"/>
          <w:b/>
          <w:bCs/>
          <w:sz w:val="28"/>
          <w:cs/>
        </w:rPr>
        <w:t>ำ</w:t>
      </w:r>
      <w:bookmarkStart w:id="0" w:name="_GoBack"/>
      <w:bookmarkEnd w:id="0"/>
    </w:p>
    <w:p w:rsidR="00857D02" w:rsidRPr="001264DB" w:rsidRDefault="007D57A0" w:rsidP="007D57A0">
      <w:pPr>
        <w:autoSpaceDE w:val="0"/>
        <w:autoSpaceDN w:val="0"/>
        <w:adjustRightInd w:val="0"/>
        <w:spacing w:after="240" w:line="240" w:lineRule="auto"/>
        <w:ind w:left="720" w:firstLine="720"/>
        <w:rPr>
          <w:rFonts w:asciiTheme="majorBidi" w:eastAsia="AngsanaNew-Bold" w:hAnsiTheme="majorBidi" w:cstheme="majorBidi"/>
          <w:sz w:val="28"/>
        </w:rPr>
      </w:pPr>
      <w:r w:rsidRPr="001264DB">
        <w:rPr>
          <w:rFonts w:asciiTheme="majorBidi" w:eastAsia="AngsanaNew" w:hAnsiTheme="majorBidi" w:cstheme="majorBidi"/>
          <w:sz w:val="28"/>
          <w:cs/>
        </w:rPr>
        <w:t xml:space="preserve">               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ครั้งที่</w:t>
      </w:r>
      <w:r w:rsidR="00857D02" w:rsidRPr="001264DB">
        <w:rPr>
          <w:rFonts w:asciiTheme="majorBidi" w:eastAsia="AngsanaNew" w:hAnsiTheme="majorBidi" w:cstheme="majorBidi"/>
          <w:sz w:val="28"/>
        </w:rPr>
        <w:t xml:space="preserve"> </w:t>
      </w:r>
      <w:r w:rsidR="00857D02" w:rsidRPr="001264DB">
        <w:rPr>
          <w:rFonts w:asciiTheme="majorBidi" w:eastAsia="AngsanaNew-Bold" w:hAnsiTheme="majorBidi" w:cstheme="majorBidi"/>
          <w:sz w:val="28"/>
        </w:rPr>
        <w:t xml:space="preserve">1 (1 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ต</w:t>
      </w:r>
      <w:r w:rsidR="00857D02" w:rsidRPr="001264DB">
        <w:rPr>
          <w:rFonts w:asciiTheme="majorBidi" w:eastAsia="AngsanaNew-Bold" w:hAnsiTheme="majorBidi" w:cstheme="majorBidi"/>
          <w:sz w:val="28"/>
        </w:rPr>
        <w:t>.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ค</w:t>
      </w:r>
      <w:r w:rsidR="007F7A18">
        <w:rPr>
          <w:rFonts w:asciiTheme="majorBidi" w:eastAsia="AngsanaNew-Bold" w:hAnsiTheme="majorBidi" w:cstheme="majorBidi"/>
          <w:sz w:val="28"/>
        </w:rPr>
        <w:t>….</w:t>
      </w:r>
      <w:r w:rsidR="00857D02" w:rsidRPr="001264DB">
        <w:rPr>
          <w:rFonts w:asciiTheme="majorBidi" w:eastAsia="AngsanaNew-Bold" w:hAnsiTheme="majorBidi" w:cstheme="majorBidi"/>
          <w:sz w:val="28"/>
        </w:rPr>
        <w:t xml:space="preserve"> - 31 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มี</w:t>
      </w:r>
      <w:r w:rsidR="00857D02" w:rsidRPr="001264DB">
        <w:rPr>
          <w:rFonts w:asciiTheme="majorBidi" w:eastAsia="AngsanaNew-Bold" w:hAnsiTheme="majorBidi" w:cstheme="majorBidi"/>
          <w:sz w:val="28"/>
        </w:rPr>
        <w:t>.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ค</w:t>
      </w:r>
      <w:r w:rsidR="007F7A18">
        <w:rPr>
          <w:rFonts w:asciiTheme="majorBidi" w:eastAsia="AngsanaNew-Bold" w:hAnsiTheme="majorBidi" w:cstheme="majorBidi"/>
          <w:sz w:val="28"/>
        </w:rPr>
        <w:t>….</w:t>
      </w:r>
      <w:r w:rsidR="00857D02" w:rsidRPr="001264DB">
        <w:rPr>
          <w:rFonts w:asciiTheme="majorBidi" w:eastAsia="AngsanaNew-Bold" w:hAnsiTheme="majorBidi" w:cstheme="majorBidi"/>
          <w:sz w:val="28"/>
        </w:rPr>
        <w:t xml:space="preserve">) </w:t>
      </w:r>
      <w:r w:rsidR="00857D02" w:rsidRPr="001264DB">
        <w:rPr>
          <w:rFonts w:asciiTheme="majorBidi" w:eastAsia="AngsanaNew-Bold" w:hAnsiTheme="majorBidi" w:cstheme="majorBidi"/>
          <w:sz w:val="28"/>
        </w:rPr>
        <w:tab/>
      </w:r>
      <w:r w:rsidR="00857D02" w:rsidRPr="001264DB">
        <w:rPr>
          <w:rFonts w:asciiTheme="majorBidi" w:eastAsia="AngsanaNew-Bold" w:hAnsiTheme="majorBidi" w:cstheme="majorBidi"/>
          <w:sz w:val="28"/>
        </w:rPr>
        <w:tab/>
      </w:r>
      <w:r w:rsidRPr="001264DB">
        <w:rPr>
          <w:rFonts w:asciiTheme="majorBidi" w:eastAsia="AngsanaNew-Bold" w:hAnsiTheme="majorBidi" w:cstheme="majorBidi"/>
          <w:sz w:val="28"/>
        </w:rPr>
        <w:t xml:space="preserve">       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ครั้งที่</w:t>
      </w:r>
      <w:r w:rsidR="00857D02" w:rsidRPr="001264DB">
        <w:rPr>
          <w:rFonts w:asciiTheme="majorBidi" w:eastAsia="AngsanaNew" w:hAnsiTheme="majorBidi" w:cstheme="majorBidi"/>
          <w:sz w:val="28"/>
        </w:rPr>
        <w:t xml:space="preserve"> </w:t>
      </w:r>
      <w:r w:rsidR="00857D02" w:rsidRPr="001264DB">
        <w:rPr>
          <w:rFonts w:asciiTheme="majorBidi" w:eastAsia="AngsanaNew-Bold" w:hAnsiTheme="majorBidi" w:cstheme="majorBidi"/>
          <w:sz w:val="28"/>
        </w:rPr>
        <w:t xml:space="preserve">2 (1 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เม</w:t>
      </w:r>
      <w:r w:rsidR="00857D02" w:rsidRPr="001264DB">
        <w:rPr>
          <w:rFonts w:asciiTheme="majorBidi" w:eastAsia="AngsanaNew-Bold" w:hAnsiTheme="majorBidi" w:cstheme="majorBidi"/>
          <w:sz w:val="28"/>
        </w:rPr>
        <w:t>.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ย</w:t>
      </w:r>
      <w:r w:rsidR="007F7A18">
        <w:rPr>
          <w:rFonts w:asciiTheme="majorBidi" w:eastAsia="AngsanaNew-Bold" w:hAnsiTheme="majorBidi" w:cstheme="majorBidi"/>
          <w:sz w:val="28"/>
        </w:rPr>
        <w:t>….</w:t>
      </w:r>
      <w:r w:rsidR="00857D02" w:rsidRPr="001264DB">
        <w:rPr>
          <w:rFonts w:asciiTheme="majorBidi" w:eastAsia="AngsanaNew-Bold" w:hAnsiTheme="majorBidi" w:cstheme="majorBidi"/>
          <w:sz w:val="28"/>
        </w:rPr>
        <w:t xml:space="preserve"> - 30 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ก</w:t>
      </w:r>
      <w:r w:rsidR="00857D02" w:rsidRPr="001264DB">
        <w:rPr>
          <w:rFonts w:asciiTheme="majorBidi" w:eastAsia="AngsanaNew-Bold" w:hAnsiTheme="majorBidi" w:cstheme="majorBidi"/>
          <w:sz w:val="28"/>
        </w:rPr>
        <w:t>.</w:t>
      </w:r>
      <w:r w:rsidR="00857D02" w:rsidRPr="001264DB">
        <w:rPr>
          <w:rFonts w:asciiTheme="majorBidi" w:eastAsia="AngsanaNew" w:hAnsiTheme="majorBidi" w:cstheme="majorBidi"/>
          <w:sz w:val="28"/>
          <w:cs/>
        </w:rPr>
        <w:t>ย</w:t>
      </w:r>
      <w:r w:rsidR="007F7A18">
        <w:rPr>
          <w:rFonts w:asciiTheme="majorBidi" w:eastAsia="AngsanaNew-Bold" w:hAnsiTheme="majorBidi" w:cstheme="majorBidi"/>
          <w:sz w:val="28"/>
        </w:rPr>
        <w:t>…..</w:t>
      </w:r>
      <w:r w:rsidR="00857D02" w:rsidRPr="001264DB">
        <w:rPr>
          <w:rFonts w:asciiTheme="majorBidi" w:eastAsia="AngsanaNew-Bold" w:hAnsiTheme="majorBidi" w:cstheme="majorBidi"/>
          <w:sz w:val="28"/>
        </w:rPr>
        <w:t>)</w:t>
      </w:r>
    </w:p>
    <w:p w:rsidR="00857D02" w:rsidRPr="001264DB" w:rsidRDefault="00857D02" w:rsidP="00857D02">
      <w:pPr>
        <w:autoSpaceDE w:val="0"/>
        <w:autoSpaceDN w:val="0"/>
        <w:adjustRightInd w:val="0"/>
        <w:spacing w:after="0" w:line="240" w:lineRule="auto"/>
        <w:rPr>
          <w:rFonts w:asciiTheme="majorBidi" w:eastAsia="AngsanaNew-Bold" w:hAnsiTheme="majorBidi" w:cstheme="majorBidi"/>
          <w:sz w:val="28"/>
        </w:rPr>
      </w:pPr>
      <w:r w:rsidRPr="001264DB">
        <w:rPr>
          <w:rFonts w:asciiTheme="majorBidi" w:eastAsia="AngsanaNew" w:hAnsiTheme="majorBidi" w:cstheme="majorBidi"/>
          <w:sz w:val="28"/>
          <w:cs/>
        </w:rPr>
        <w:t>ชื่อผู้รับการประเมิน</w:t>
      </w:r>
      <w:r w:rsidRPr="001264DB">
        <w:rPr>
          <w:rFonts w:asciiTheme="majorBidi" w:eastAsia="AngsanaNew-Bold" w:hAnsiTheme="majorBidi" w:cstheme="majorBidi"/>
          <w:sz w:val="28"/>
        </w:rPr>
        <w:t>……</w:t>
      </w:r>
      <w:r w:rsidR="007F7A18">
        <w:rPr>
          <w:rFonts w:asciiTheme="majorBidi" w:eastAsia="AngsanaNew-Bold" w:hAnsiTheme="majorBidi" w:cstheme="majorBidi" w:hint="cs"/>
          <w:sz w:val="28"/>
          <w:cs/>
        </w:rPr>
        <w:t>..................................</w:t>
      </w:r>
      <w:r w:rsidRPr="001264DB">
        <w:rPr>
          <w:rFonts w:asciiTheme="majorBidi" w:eastAsia="AngsanaNew-Bold" w:hAnsiTheme="majorBidi" w:cstheme="majorBidi"/>
          <w:sz w:val="28"/>
        </w:rPr>
        <w:t>……</w:t>
      </w:r>
      <w:r w:rsidR="00C5194C">
        <w:rPr>
          <w:rFonts w:asciiTheme="majorBidi" w:eastAsia="AngsanaNew-Bold" w:hAnsiTheme="majorBidi" w:cstheme="majorBidi" w:hint="cs"/>
          <w:sz w:val="28"/>
          <w:cs/>
        </w:rPr>
        <w:t>..........</w:t>
      </w:r>
      <w:r w:rsidRPr="001264DB">
        <w:rPr>
          <w:rFonts w:asciiTheme="majorBidi" w:eastAsia="AngsanaNew-Bold" w:hAnsiTheme="majorBidi" w:cstheme="majorBidi"/>
          <w:sz w:val="28"/>
        </w:rPr>
        <w:t>………………………………………………………….</w:t>
      </w:r>
    </w:p>
    <w:p w:rsidR="00857D02" w:rsidRPr="001264DB" w:rsidRDefault="00857D02" w:rsidP="00857D02">
      <w:pPr>
        <w:autoSpaceDE w:val="0"/>
        <w:autoSpaceDN w:val="0"/>
        <w:adjustRightInd w:val="0"/>
        <w:spacing w:after="0" w:line="240" w:lineRule="auto"/>
        <w:rPr>
          <w:rFonts w:asciiTheme="majorBidi" w:eastAsia="AngsanaNew-Bold" w:hAnsiTheme="majorBidi" w:cstheme="majorBidi"/>
          <w:sz w:val="28"/>
        </w:rPr>
      </w:pPr>
      <w:r w:rsidRPr="001264DB">
        <w:rPr>
          <w:rFonts w:asciiTheme="majorBidi" w:eastAsia="AngsanaNew" w:hAnsiTheme="majorBidi" w:cstheme="majorBidi"/>
          <w:sz w:val="28"/>
          <w:cs/>
        </w:rPr>
        <w:t>ตำแหน่ง</w:t>
      </w:r>
      <w:r w:rsidRPr="001264DB">
        <w:rPr>
          <w:rFonts w:asciiTheme="majorBidi" w:eastAsia="AngsanaNew-Bold" w:hAnsiTheme="majorBidi" w:cstheme="majorBidi"/>
          <w:sz w:val="28"/>
        </w:rPr>
        <w:t>……</w:t>
      </w:r>
      <w:r w:rsidR="007F7A18">
        <w:rPr>
          <w:rFonts w:asciiTheme="majorBidi" w:eastAsia="AngsanaNew-Bold" w:hAnsiTheme="majorBidi" w:cstheme="majorBidi" w:hint="cs"/>
          <w:sz w:val="28"/>
          <w:cs/>
        </w:rPr>
        <w:t>...........</w:t>
      </w:r>
      <w:r w:rsidR="00C5194C">
        <w:rPr>
          <w:rFonts w:asciiTheme="majorBidi" w:eastAsia="AngsanaNew-Bold" w:hAnsiTheme="majorBidi" w:cstheme="majorBidi" w:hint="cs"/>
          <w:sz w:val="28"/>
          <w:cs/>
        </w:rPr>
        <w:t>.....</w:t>
      </w:r>
      <w:r w:rsidRPr="001264DB">
        <w:rPr>
          <w:rFonts w:asciiTheme="majorBidi" w:eastAsia="AngsanaNew-Bold" w:hAnsiTheme="majorBidi" w:cstheme="majorBidi"/>
          <w:sz w:val="28"/>
        </w:rPr>
        <w:t>…………</w:t>
      </w:r>
      <w:r w:rsidR="00054C07">
        <w:rPr>
          <w:rFonts w:asciiTheme="majorBidi" w:eastAsia="AngsanaNew-Bold" w:hAnsiTheme="majorBidi" w:cstheme="majorBidi"/>
          <w:sz w:val="28"/>
        </w:rPr>
        <w:t>……………..</w:t>
      </w:r>
      <w:r w:rsidRPr="001264DB">
        <w:rPr>
          <w:rFonts w:asciiTheme="majorBidi" w:eastAsia="AngsanaNew-Bold" w:hAnsiTheme="majorBidi" w:cstheme="majorBidi"/>
          <w:sz w:val="28"/>
        </w:rPr>
        <w:t xml:space="preserve">……….. </w:t>
      </w:r>
      <w:r w:rsidRPr="001264DB">
        <w:rPr>
          <w:rFonts w:asciiTheme="majorBidi" w:eastAsia="AngsanaNew" w:hAnsiTheme="majorBidi" w:cstheme="majorBidi"/>
          <w:sz w:val="28"/>
          <w:cs/>
        </w:rPr>
        <w:t>ระดับ</w:t>
      </w:r>
      <w:r w:rsidRPr="001264DB">
        <w:rPr>
          <w:rFonts w:asciiTheme="majorBidi" w:eastAsia="AngsanaNew-Bold" w:hAnsiTheme="majorBidi" w:cstheme="majorBidi"/>
          <w:sz w:val="28"/>
        </w:rPr>
        <w:t>..…</w:t>
      </w:r>
      <w:r w:rsidR="00054C07">
        <w:rPr>
          <w:rFonts w:asciiTheme="majorBidi" w:eastAsia="AngsanaNew-Bold" w:hAnsiTheme="majorBidi" w:cstheme="majorBidi"/>
          <w:sz w:val="28"/>
        </w:rPr>
        <w:t>..</w:t>
      </w:r>
      <w:r w:rsidRPr="001264DB">
        <w:rPr>
          <w:rFonts w:asciiTheme="majorBidi" w:eastAsia="AngsanaNew-Bold" w:hAnsiTheme="majorBidi" w:cstheme="majorBidi"/>
          <w:sz w:val="28"/>
        </w:rPr>
        <w:t xml:space="preserve">…… </w:t>
      </w:r>
      <w:r w:rsidRPr="001264DB">
        <w:rPr>
          <w:rFonts w:asciiTheme="majorBidi" w:eastAsia="AngsanaNew" w:hAnsiTheme="majorBidi" w:cstheme="majorBidi"/>
          <w:sz w:val="28"/>
          <w:cs/>
        </w:rPr>
        <w:t>เงินเดือน</w:t>
      </w:r>
      <w:r w:rsidRPr="001264DB">
        <w:rPr>
          <w:rFonts w:asciiTheme="majorBidi" w:eastAsia="AngsanaNew-Bold" w:hAnsiTheme="majorBidi" w:cstheme="majorBidi"/>
          <w:sz w:val="28"/>
        </w:rPr>
        <w:t>……</w:t>
      </w:r>
      <w:r w:rsidR="00C5194C">
        <w:rPr>
          <w:rFonts w:asciiTheme="majorBidi" w:eastAsia="AngsanaNew-Bold" w:hAnsiTheme="majorBidi" w:cstheme="majorBidi"/>
          <w:sz w:val="28"/>
        </w:rPr>
        <w:t>…</w:t>
      </w:r>
      <w:r w:rsidRPr="001264DB">
        <w:rPr>
          <w:rFonts w:asciiTheme="majorBidi" w:eastAsia="AngsanaNew-Bold" w:hAnsiTheme="majorBidi" w:cstheme="majorBidi"/>
          <w:sz w:val="28"/>
        </w:rPr>
        <w:t>…………</w:t>
      </w:r>
      <w:r w:rsidR="00054C07">
        <w:rPr>
          <w:rFonts w:asciiTheme="majorBidi" w:eastAsia="AngsanaNew-Bold" w:hAnsiTheme="majorBidi" w:cstheme="majorBidi"/>
          <w:sz w:val="28"/>
        </w:rPr>
        <w:t>…………</w:t>
      </w:r>
      <w:r w:rsidRPr="001264DB">
        <w:rPr>
          <w:rFonts w:asciiTheme="majorBidi" w:eastAsia="AngsanaNew-Bold" w:hAnsiTheme="majorBidi" w:cstheme="majorBidi"/>
          <w:sz w:val="28"/>
        </w:rPr>
        <w:t>…</w:t>
      </w:r>
    </w:p>
    <w:p w:rsidR="00857D02" w:rsidRPr="001264DB" w:rsidRDefault="00857D02" w:rsidP="007D57A0">
      <w:pPr>
        <w:autoSpaceDE w:val="0"/>
        <w:autoSpaceDN w:val="0"/>
        <w:adjustRightInd w:val="0"/>
        <w:spacing w:after="240" w:line="240" w:lineRule="auto"/>
        <w:rPr>
          <w:rFonts w:asciiTheme="majorBidi" w:eastAsia="AngsanaNew-Bold" w:hAnsiTheme="majorBidi" w:cstheme="majorBidi"/>
          <w:sz w:val="28"/>
        </w:rPr>
      </w:pPr>
      <w:r w:rsidRPr="001264DB">
        <w:rPr>
          <w:rFonts w:asciiTheme="majorBidi" w:eastAsia="AngsanaNew" w:hAnsiTheme="majorBidi" w:cstheme="majorBidi"/>
          <w:sz w:val="28"/>
          <w:cs/>
        </w:rPr>
        <w:t>สังกัด</w:t>
      </w:r>
      <w:r w:rsidRPr="001264DB">
        <w:rPr>
          <w:rFonts w:asciiTheme="majorBidi" w:eastAsia="AngsanaNew-Bold" w:hAnsiTheme="majorBidi" w:cstheme="majorBidi"/>
          <w:sz w:val="28"/>
        </w:rPr>
        <w:t>………</w:t>
      </w:r>
      <w:r w:rsidR="00C5194C">
        <w:rPr>
          <w:rFonts w:asciiTheme="majorBidi" w:eastAsia="AngsanaNew-Bold" w:hAnsiTheme="majorBidi" w:cstheme="majorBidi" w:hint="cs"/>
          <w:sz w:val="28"/>
          <w:cs/>
        </w:rPr>
        <w:t>....</w:t>
      </w:r>
      <w:r w:rsidRPr="001264DB">
        <w:rPr>
          <w:rFonts w:asciiTheme="majorBidi" w:eastAsia="AngsanaNew-Bold" w:hAnsiTheme="majorBidi" w:cstheme="majorBidi"/>
          <w:sz w:val="28"/>
        </w:rPr>
        <w:t>……………………………………………………………………………………</w:t>
      </w:r>
      <w:r w:rsidR="00054C07">
        <w:rPr>
          <w:rFonts w:asciiTheme="majorBidi" w:eastAsia="AngsanaNew-Bold" w:hAnsiTheme="majorBidi" w:cstheme="majorBidi"/>
          <w:sz w:val="28"/>
        </w:rPr>
        <w:t>………………</w:t>
      </w:r>
      <w:r w:rsidRPr="001264DB">
        <w:rPr>
          <w:rFonts w:asciiTheme="majorBidi" w:eastAsia="AngsanaNew-Bold" w:hAnsiTheme="majorBidi" w:cstheme="majorBidi"/>
          <w:sz w:val="28"/>
        </w:rPr>
        <w:t>..</w:t>
      </w:r>
    </w:p>
    <w:p w:rsidR="00857D02" w:rsidRPr="001264DB" w:rsidRDefault="00857D02" w:rsidP="00857D02">
      <w:pPr>
        <w:autoSpaceDE w:val="0"/>
        <w:autoSpaceDN w:val="0"/>
        <w:adjustRightInd w:val="0"/>
        <w:spacing w:after="0" w:line="240" w:lineRule="auto"/>
        <w:rPr>
          <w:rFonts w:asciiTheme="majorBidi" w:eastAsia="AngsanaNew" w:hAnsiTheme="majorBidi" w:cstheme="majorBidi"/>
          <w:sz w:val="28"/>
        </w:rPr>
      </w:pPr>
      <w:r w:rsidRPr="001264DB">
        <w:rPr>
          <w:rFonts w:asciiTheme="majorBidi" w:eastAsia="AngsanaNew-Bold" w:hAnsiTheme="majorBidi" w:cstheme="majorBidi"/>
          <w:b/>
          <w:bCs/>
          <w:sz w:val="28"/>
          <w:u w:val="single"/>
          <w:cs/>
        </w:rPr>
        <w:t>ตอนที่</w:t>
      </w:r>
      <w:r w:rsidRPr="001264DB">
        <w:rPr>
          <w:rFonts w:asciiTheme="majorBidi" w:eastAsia="AngsanaNew-Bold" w:hAnsiTheme="majorBidi" w:cstheme="majorBidi"/>
          <w:b/>
          <w:bCs/>
          <w:sz w:val="28"/>
          <w:u w:val="single"/>
        </w:rPr>
        <w:t xml:space="preserve"> 1</w:t>
      </w:r>
      <w:r w:rsidRPr="001264DB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1264DB">
        <w:rPr>
          <w:rFonts w:asciiTheme="majorBidi" w:eastAsia="AngsanaNew" w:hAnsiTheme="majorBidi" w:cstheme="majorBidi"/>
          <w:sz w:val="28"/>
          <w:cs/>
        </w:rPr>
        <w:t>การประเมิน</w:t>
      </w:r>
    </w:p>
    <w:p w:rsidR="00857D02" w:rsidRPr="001264DB" w:rsidRDefault="00857D02" w:rsidP="00857D0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New" w:hAnsiTheme="majorBidi" w:cstheme="majorBidi"/>
          <w:sz w:val="28"/>
        </w:rPr>
      </w:pPr>
      <w:r w:rsidRPr="001264DB">
        <w:rPr>
          <w:rFonts w:asciiTheme="majorBidi" w:eastAsia="AngsanaNew-Bold" w:hAnsiTheme="majorBidi" w:cstheme="majorBidi"/>
          <w:sz w:val="28"/>
        </w:rPr>
        <w:t xml:space="preserve">1.1 </w:t>
      </w:r>
      <w:r w:rsidRPr="001264DB">
        <w:rPr>
          <w:rFonts w:asciiTheme="majorBidi" w:eastAsia="AngsanaNew" w:hAnsiTheme="majorBidi" w:cstheme="majorBidi"/>
          <w:sz w:val="28"/>
          <w:cs/>
        </w:rPr>
        <w:t>การประเมิน</w:t>
      </w:r>
    </w:p>
    <w:p w:rsidR="00857D02" w:rsidRPr="001264DB" w:rsidRDefault="00857D02" w:rsidP="00857D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AngsanaNew" w:hAnsiTheme="majorBidi" w:cstheme="majorBidi"/>
          <w:sz w:val="28"/>
        </w:rPr>
      </w:pPr>
      <w:r w:rsidRPr="001264DB">
        <w:rPr>
          <w:rFonts w:asciiTheme="majorBidi" w:eastAsia="AngsanaNew-Bold" w:hAnsiTheme="majorBidi" w:cstheme="majorBidi"/>
          <w:sz w:val="28"/>
        </w:rPr>
        <w:t xml:space="preserve">1) </w:t>
      </w:r>
      <w:r w:rsidRPr="001264DB">
        <w:rPr>
          <w:rFonts w:asciiTheme="majorBidi" w:eastAsia="AngsanaNew" w:hAnsiTheme="majorBidi" w:cstheme="majorBidi"/>
          <w:sz w:val="28"/>
          <w:cs/>
        </w:rPr>
        <w:t>ให้ประเมินทั้งผลงานและคุณลักษณะในการปฏิบัติงาน</w:t>
      </w:r>
    </w:p>
    <w:p w:rsidR="0073346C" w:rsidRPr="001264DB" w:rsidRDefault="00857D02" w:rsidP="00857D02">
      <w:pPr>
        <w:ind w:left="720" w:firstLine="720"/>
        <w:rPr>
          <w:rFonts w:asciiTheme="majorBidi" w:hAnsiTheme="majorBidi" w:cstheme="majorBidi"/>
          <w:sz w:val="28"/>
        </w:rPr>
      </w:pPr>
      <w:r w:rsidRPr="001264DB">
        <w:rPr>
          <w:rFonts w:asciiTheme="majorBidi" w:eastAsia="AngsanaNew-Bold" w:hAnsiTheme="majorBidi" w:cstheme="majorBidi"/>
          <w:sz w:val="28"/>
        </w:rPr>
        <w:t xml:space="preserve">2) </w:t>
      </w:r>
      <w:r w:rsidRPr="001264DB">
        <w:rPr>
          <w:rFonts w:asciiTheme="majorBidi" w:eastAsia="AngsanaNew" w:hAnsiTheme="majorBidi" w:cstheme="majorBidi"/>
          <w:sz w:val="28"/>
          <w:cs/>
        </w:rPr>
        <w:t>หากประสงค์จะประเมินเรื่องใดเพิ่มขึ้น</w:t>
      </w:r>
      <w:r w:rsidRPr="001264DB">
        <w:rPr>
          <w:rFonts w:asciiTheme="majorBidi" w:eastAsia="AngsanaNew" w:hAnsiTheme="majorBidi" w:cstheme="majorBidi"/>
          <w:sz w:val="28"/>
        </w:rPr>
        <w:t xml:space="preserve"> </w:t>
      </w:r>
      <w:r w:rsidRPr="001264DB">
        <w:rPr>
          <w:rFonts w:asciiTheme="majorBidi" w:eastAsia="AngsanaNew" w:hAnsiTheme="majorBidi" w:cstheme="majorBidi"/>
          <w:sz w:val="28"/>
          <w:cs/>
        </w:rPr>
        <w:t>ให้ระบุเรื่องที่จะประเมินในองค์ประกอบอื่น</w:t>
      </w:r>
      <w:r w:rsidRPr="001264DB">
        <w:rPr>
          <w:rFonts w:asciiTheme="majorBidi" w:eastAsia="AngsanaNew" w:hAnsiTheme="majorBidi" w:cstheme="majorBidi"/>
          <w:sz w:val="28"/>
        </w:rPr>
        <w:t xml:space="preserve"> </w:t>
      </w:r>
      <w:r w:rsidRPr="001264DB">
        <w:rPr>
          <w:rFonts w:asciiTheme="majorBidi" w:eastAsia="AngsanaNew" w:hAnsiTheme="majorBidi" w:cstheme="majorBidi"/>
          <w:sz w:val="28"/>
          <w:cs/>
        </w:rPr>
        <w:t>ๆ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134"/>
        <w:gridCol w:w="851"/>
        <w:gridCol w:w="912"/>
      </w:tblGrid>
      <w:tr w:rsidR="007D57A0" w:rsidRPr="001264DB" w:rsidTr="007D57A0">
        <w:tc>
          <w:tcPr>
            <w:tcW w:w="675" w:type="dxa"/>
            <w:vMerge w:val="restart"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vMerge w:val="restart"/>
          </w:tcPr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รายการประเมิน</w:t>
            </w:r>
          </w:p>
        </w:tc>
        <w:tc>
          <w:tcPr>
            <w:tcW w:w="1134" w:type="dxa"/>
            <w:vMerge w:val="restart"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คะแนนเต็ม</w:t>
            </w:r>
          </w:p>
        </w:tc>
        <w:tc>
          <w:tcPr>
            <w:tcW w:w="1763" w:type="dxa"/>
            <w:gridSpan w:val="2"/>
          </w:tcPr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คะแนนที่ได้</w:t>
            </w:r>
          </w:p>
        </w:tc>
      </w:tr>
      <w:tr w:rsidR="007D57A0" w:rsidRPr="001264DB" w:rsidTr="007D57A0">
        <w:tc>
          <w:tcPr>
            <w:tcW w:w="675" w:type="dxa"/>
            <w:vMerge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vMerge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ครั้งที่ 1</w:t>
            </w:r>
          </w:p>
        </w:tc>
        <w:tc>
          <w:tcPr>
            <w:tcW w:w="912" w:type="dxa"/>
          </w:tcPr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ครั้งที่ 2</w:t>
            </w:r>
          </w:p>
        </w:tc>
      </w:tr>
      <w:tr w:rsidR="00857D02" w:rsidRPr="001264DB" w:rsidTr="007D57A0">
        <w:tc>
          <w:tcPr>
            <w:tcW w:w="675" w:type="dxa"/>
          </w:tcPr>
          <w:p w:rsidR="00857D02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</w:t>
            </w: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1.1</w:t>
            </w: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1.2</w:t>
            </w: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1.3</w:t>
            </w: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1.4</w:t>
            </w: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1.5</w:t>
            </w: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1.6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ผลงาน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ปริมาณผลงาน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(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พิจารณาจากปริมาณผลงานเปรียบเทียบกับเป้าหมาย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ข้อตกลง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หรือมาตรฐานของงาน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)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คุณภาพของผลงาน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(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พิจารณาจากความถูกต้อง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ความครบถ้วน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ความสมบูรณ์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และความประณีต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หรือคุณภาพอื่น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ๆ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)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ความทันเวลา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(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พิจารณาจากเวลาที่ใช้ปฏิบัติงานเปรียบเทียบกับเวลา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ที่กำหนดไว้สำหรับการปฏิบัติงานหรือภารกิจนั้น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)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การประหยัดหรือความคุ้มค่าของการใช้ทรัพยากร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(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พิจารณาจาก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ความฟุ่มเฟือยในการใช้ทรัพยากรหรือความสัมพันธ์ระหว่างทรัพยากร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ที่ใช้กับผลผลิตของงานหรือโครงการ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)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ผลสัมฤทธิ์ของงานที่ปฏิบัติได้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</w:rPr>
              <w:t xml:space="preserve"> 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(</w:t>
            </w: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พิจารณาจากผลผลิตหรือผลลัพธ์ของ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  <w:cs/>
              </w:rPr>
              <w:t>ผลงานเปรียบเทียบกับเป้าหมายหรือวัตถุประสงค์ของงาน</w:t>
            </w:r>
            <w:r w:rsidRPr="001264DB">
              <w:rPr>
                <w:rFonts w:asciiTheme="majorBidi" w:eastAsia="AngsanaNew" w:hAnsiTheme="majorBidi" w:cstheme="majorBidi"/>
                <w:sz w:val="28"/>
              </w:rPr>
              <w:t>)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องค์ประกอบอื่น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</w:rPr>
              <w:t xml:space="preserve"> </w:t>
            </w: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ๆ</w:t>
            </w:r>
          </w:p>
          <w:p w:rsidR="007D57A0" w:rsidRPr="001264DB" w:rsidRDefault="007D57A0" w:rsidP="007D57A0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</w:rPr>
              <w:t>1)</w:t>
            </w:r>
          </w:p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eastAsia="AngsanaNew" w:hAnsiTheme="majorBidi" w:cstheme="majorBidi"/>
                <w:sz w:val="28"/>
              </w:rPr>
              <w:t>2)</w:t>
            </w:r>
          </w:p>
        </w:tc>
        <w:tc>
          <w:tcPr>
            <w:tcW w:w="1134" w:type="dxa"/>
          </w:tcPr>
          <w:p w:rsidR="00857D02" w:rsidRPr="001264DB" w:rsidRDefault="00857D02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857D02" w:rsidRPr="001264DB" w:rsidRDefault="00857D02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</w:tcPr>
          <w:p w:rsidR="00857D02" w:rsidRPr="001264DB" w:rsidRDefault="00857D02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7D57A0" w:rsidRPr="001264DB" w:rsidTr="007D57A0">
        <w:tc>
          <w:tcPr>
            <w:tcW w:w="675" w:type="dxa"/>
          </w:tcPr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7D57A0" w:rsidRPr="001264DB" w:rsidRDefault="007D57A0" w:rsidP="007D57A0">
            <w:pPr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 w:rsidRPr="001264DB"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  <w:t>รวมคะแนนด้านผลงาน</w:t>
            </w:r>
          </w:p>
        </w:tc>
        <w:tc>
          <w:tcPr>
            <w:tcW w:w="1134" w:type="dxa"/>
          </w:tcPr>
          <w:p w:rsidR="007D57A0" w:rsidRPr="001264DB" w:rsidRDefault="007D57A0" w:rsidP="007D57A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140</w:t>
            </w:r>
          </w:p>
        </w:tc>
        <w:tc>
          <w:tcPr>
            <w:tcW w:w="851" w:type="dxa"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</w:tcPr>
          <w:p w:rsidR="007D57A0" w:rsidRPr="001264DB" w:rsidRDefault="007D57A0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857D02" w:rsidRPr="001264DB" w:rsidRDefault="00857D02" w:rsidP="00857D02">
      <w:pPr>
        <w:rPr>
          <w:rFonts w:asciiTheme="majorBidi" w:hAnsiTheme="majorBidi" w:cstheme="majorBidi"/>
        </w:rPr>
      </w:pPr>
    </w:p>
    <w:p w:rsidR="00EA66F6" w:rsidRPr="001264DB" w:rsidRDefault="00EA66F6" w:rsidP="00857D02">
      <w:pPr>
        <w:rPr>
          <w:rFonts w:asciiTheme="majorBidi" w:hAnsiTheme="majorBidi" w:cstheme="majorBidi"/>
        </w:rPr>
      </w:pPr>
    </w:p>
    <w:p w:rsidR="00EA66F6" w:rsidRPr="001264DB" w:rsidRDefault="00EA66F6" w:rsidP="00857D02">
      <w:pPr>
        <w:rPr>
          <w:rFonts w:asciiTheme="majorBidi" w:hAnsiTheme="majorBidi" w:cstheme="majorBidi"/>
        </w:rPr>
      </w:pPr>
    </w:p>
    <w:p w:rsidR="00EA66F6" w:rsidRPr="001264DB" w:rsidRDefault="00EA66F6" w:rsidP="00857D02">
      <w:pPr>
        <w:rPr>
          <w:rFonts w:asciiTheme="majorBidi" w:hAnsiTheme="majorBidi" w:cstheme="majorBidi"/>
        </w:rPr>
      </w:pPr>
    </w:p>
    <w:p w:rsidR="00EA66F6" w:rsidRPr="001264DB" w:rsidRDefault="00EA66F6" w:rsidP="00857D02">
      <w:pPr>
        <w:rPr>
          <w:rFonts w:asciiTheme="majorBidi" w:hAnsiTheme="majorBidi" w:cstheme="majorBidi"/>
        </w:rPr>
      </w:pPr>
    </w:p>
    <w:p w:rsidR="001F145E" w:rsidRPr="001264DB" w:rsidRDefault="001F145E" w:rsidP="001F145E">
      <w:pPr>
        <w:jc w:val="center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</w:rPr>
        <w:lastRenderedPageBreak/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134"/>
        <w:gridCol w:w="851"/>
        <w:gridCol w:w="912"/>
      </w:tblGrid>
      <w:tr w:rsidR="00EA66F6" w:rsidRPr="001264DB" w:rsidTr="0084410C">
        <w:tc>
          <w:tcPr>
            <w:tcW w:w="675" w:type="dxa"/>
            <w:vMerge w:val="restart"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vMerge w:val="restart"/>
          </w:tcPr>
          <w:p w:rsidR="00EA66F6" w:rsidRPr="001264DB" w:rsidRDefault="00EA66F6" w:rsidP="008441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รายการประเมิน</w:t>
            </w:r>
          </w:p>
        </w:tc>
        <w:tc>
          <w:tcPr>
            <w:tcW w:w="1134" w:type="dxa"/>
            <w:vMerge w:val="restart"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คะแนนเต็ม</w:t>
            </w:r>
          </w:p>
        </w:tc>
        <w:tc>
          <w:tcPr>
            <w:tcW w:w="1763" w:type="dxa"/>
            <w:gridSpan w:val="2"/>
          </w:tcPr>
          <w:p w:rsidR="00EA66F6" w:rsidRPr="001264DB" w:rsidRDefault="00EA66F6" w:rsidP="0084410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คะแนนที่ได้</w:t>
            </w:r>
          </w:p>
        </w:tc>
      </w:tr>
      <w:tr w:rsidR="00EA66F6" w:rsidRPr="001264DB" w:rsidTr="0084410C">
        <w:tc>
          <w:tcPr>
            <w:tcW w:w="675" w:type="dxa"/>
            <w:vMerge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vMerge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EA66F6" w:rsidRPr="001264DB" w:rsidRDefault="00EA66F6" w:rsidP="0084410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ครั้งที่ 1</w:t>
            </w:r>
          </w:p>
        </w:tc>
        <w:tc>
          <w:tcPr>
            <w:tcW w:w="912" w:type="dxa"/>
          </w:tcPr>
          <w:p w:rsidR="00EA66F6" w:rsidRPr="001264DB" w:rsidRDefault="00EA66F6" w:rsidP="0084410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ครั้งที่ 2</w:t>
            </w:r>
          </w:p>
        </w:tc>
      </w:tr>
      <w:tr w:rsidR="00EA66F6" w:rsidRPr="001264DB" w:rsidTr="0084410C">
        <w:tc>
          <w:tcPr>
            <w:tcW w:w="675" w:type="dxa"/>
          </w:tcPr>
          <w:p w:rsidR="00EA66F6" w:rsidRPr="001264DB" w:rsidRDefault="001B72B6" w:rsidP="001B72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2.1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2.2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2.3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2.4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2.5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2.6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2.7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2.8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>2.9</w:t>
            </w:r>
          </w:p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คุณลักษณะการปฏิบัติงาน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การวางแผนและการจัดระบบงาน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(ความมีวิสัยทัศน์ ความสามารถ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ในการคาดการณ์ กำหนดเป้าหมายและวิธีปฏิบัติงานให้เหมาะสม)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ความเป็นผู้นำ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(การเป็นตัวอย่างที่ดี มีศิลปะในการจูงใจ กระตุ้นและ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ให้กำลังใจแก่ผู้ใต้บังคับบัญชาและผู้ร่วมงานให้ตั้งใจและเต็มใจร่วมกัน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ทำงานให้สำเร็จ)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การพัฒนาผู้ใต้บังคับบัญชา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(ความสามารถในการแนะนำ สอนงาน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กระตุ้น และดำเนินการใต้ผู้ใต้บังคับบัญชาเพิ่มขีดความสามารถ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ในการปฏิบัติงานและรับผิดชอบมากขึ้น)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ความรับผิดชอบ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(การปฏิบัติงานในหน้าที่ที่ได้รับมอบหมายโดยเต็มใจ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มุ่งมั่นทำงานให้สำเร็จลุล่วง และยอมรับผลที่เกิดจาการทำงาน)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ความสามารถในการปฏิบัติงาน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(ความรอบรู้ในงาน เข้าใจเกี่ยวกับงาน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ในหน้าที่และงานที่เกี่ยวข้อง สามารถคิด วิเคราะห์ เชื่อมโยงความสัมพันธ์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ระหว่างสิ่งต่างๆ ที่เกี่ยวข้องกับงาน)</w:t>
            </w:r>
          </w:p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ความอุตสาหะ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(ความขยันหมั่นเพียร ตั้งใจที่จะทำงานให้สำเร็จ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โดยไม่ย่อท้อต่ออุปสรรคและปัญหา)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การรักษาวินัย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(การปฏิบัติตนตามระเบียบแบบแผนของทางราชการ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และประพฤติตนเป็นตัวอย่างที่ดีในการเคารพกฎระเบียบต่างๆ)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การปฏิบัติตนเหมาะสมกับการเป็นข้าราชการ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(การปฏิบัติตนอยู่ใน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กรอบจรรยาบรรณ และค่านิยมของข้าราชการหรือหน่วยงาน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คุณลักษณะอื่นๆ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(ถ้ามี)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1)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2)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(ตำแหน่งผู้ปฏิบัติงานให้ประเมินข้อ 2.4 2.8 เป็นอย่างน้อย</w:t>
            </w:r>
          </w:p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ตำแหน่งผู้บริหารหรือหัวหน้างานให้ประเมินทุกข้อ)</w:t>
            </w:r>
          </w:p>
        </w:tc>
        <w:tc>
          <w:tcPr>
            <w:tcW w:w="1134" w:type="dxa"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</w:tcPr>
          <w:p w:rsidR="00EA66F6" w:rsidRPr="001264DB" w:rsidRDefault="00EA66F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1B72B6" w:rsidRPr="001264DB" w:rsidTr="00BC120C">
        <w:tc>
          <w:tcPr>
            <w:tcW w:w="6345" w:type="dxa"/>
            <w:gridSpan w:val="2"/>
          </w:tcPr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คะแนนรวมด้านคุณลักษณะการปฏิบัติงาน</w:t>
            </w:r>
          </w:p>
        </w:tc>
        <w:tc>
          <w:tcPr>
            <w:tcW w:w="1134" w:type="dxa"/>
          </w:tcPr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60</w:t>
            </w:r>
          </w:p>
        </w:tc>
        <w:tc>
          <w:tcPr>
            <w:tcW w:w="851" w:type="dxa"/>
          </w:tcPr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</w:tcPr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1B72B6" w:rsidRPr="001264DB" w:rsidTr="00BC120C">
        <w:tc>
          <w:tcPr>
            <w:tcW w:w="6345" w:type="dxa"/>
            <w:gridSpan w:val="2"/>
          </w:tcPr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คะแนนรวม 1+2</w:t>
            </w:r>
          </w:p>
        </w:tc>
        <w:tc>
          <w:tcPr>
            <w:tcW w:w="1134" w:type="dxa"/>
          </w:tcPr>
          <w:p w:rsidR="001B72B6" w:rsidRPr="001264DB" w:rsidRDefault="001B72B6" w:rsidP="001B72B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200</w:t>
            </w:r>
          </w:p>
        </w:tc>
        <w:tc>
          <w:tcPr>
            <w:tcW w:w="851" w:type="dxa"/>
          </w:tcPr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</w:tcPr>
          <w:p w:rsidR="001B72B6" w:rsidRPr="001264DB" w:rsidRDefault="001B72B6" w:rsidP="0084410C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EA66F6" w:rsidRPr="001264DB" w:rsidRDefault="00EA66F6" w:rsidP="00857D02">
      <w:pPr>
        <w:rPr>
          <w:rFonts w:asciiTheme="majorBidi" w:hAnsiTheme="majorBidi" w:cstheme="majorBidi"/>
        </w:rPr>
      </w:pPr>
    </w:p>
    <w:p w:rsidR="00EA66F6" w:rsidRPr="001264DB" w:rsidRDefault="00EA66F6" w:rsidP="00857D02">
      <w:pPr>
        <w:rPr>
          <w:rFonts w:asciiTheme="majorBidi" w:hAnsiTheme="majorBidi" w:cstheme="majorBidi"/>
        </w:rPr>
      </w:pPr>
    </w:p>
    <w:p w:rsidR="001F145E" w:rsidRPr="001264DB" w:rsidRDefault="001F145E" w:rsidP="00857D02">
      <w:pPr>
        <w:rPr>
          <w:rFonts w:asciiTheme="majorBidi" w:hAnsiTheme="majorBidi" w:cstheme="majorBidi"/>
        </w:rPr>
      </w:pPr>
    </w:p>
    <w:p w:rsidR="001F145E" w:rsidRPr="001264DB" w:rsidRDefault="001F145E" w:rsidP="00857D02">
      <w:pPr>
        <w:rPr>
          <w:rFonts w:asciiTheme="majorBidi" w:hAnsiTheme="majorBidi" w:cstheme="majorBidi"/>
        </w:rPr>
      </w:pPr>
    </w:p>
    <w:p w:rsidR="001F145E" w:rsidRPr="001264DB" w:rsidRDefault="001F145E" w:rsidP="001F145E">
      <w:pPr>
        <w:jc w:val="center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</w:rPr>
        <w:lastRenderedPageBreak/>
        <w:t>3</w:t>
      </w:r>
    </w:p>
    <w:p w:rsidR="001F145E" w:rsidRPr="001264DB" w:rsidRDefault="001F145E" w:rsidP="00857D02">
      <w:pPr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</w:rPr>
        <w:tab/>
      </w:r>
      <w:r w:rsidRPr="001264DB">
        <w:rPr>
          <w:rFonts w:asciiTheme="majorBidi" w:hAnsiTheme="majorBidi" w:cstheme="majorBidi"/>
          <w:sz w:val="28"/>
          <w:cs/>
        </w:rPr>
        <w:t>1.2  สรุปผลการประเมิน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F145E" w:rsidRPr="001264DB" w:rsidTr="001F145E">
        <w:tc>
          <w:tcPr>
            <w:tcW w:w="9242" w:type="dxa"/>
          </w:tcPr>
          <w:p w:rsidR="001F145E" w:rsidRPr="001264DB" w:rsidRDefault="001F145E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     คะแนน            ผลการประเมินดีเด่น          ผลการประเมินเป็นที่ยอมรับ         ผลการประเมินต้องปรับปรุง</w:t>
            </w:r>
          </w:p>
          <w:p w:rsidR="001F145E" w:rsidRPr="001264DB" w:rsidRDefault="001F145E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 xml:space="preserve">                                                  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(90 – 100 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)                            (60 – 89 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)                             (ต่ำกว่า 60 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1F145E" w:rsidRPr="001264DB" w:rsidRDefault="001F145E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ครั้งที่  1          ...............                  (        )                                    (       )                                           (        )</w:t>
            </w:r>
          </w:p>
          <w:p w:rsidR="001F145E" w:rsidRPr="001264DB" w:rsidRDefault="001F145E" w:rsidP="001F145E">
            <w:pPr>
              <w:spacing w:after="240"/>
              <w:rPr>
                <w:rFonts w:asciiTheme="majorBidi" w:hAnsiTheme="majorBidi" w:cstheme="majorBidi"/>
                <w:sz w:val="28"/>
                <w:cs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ครั้งที่  2          ...............                  (        )                                    (       )                                           (        )</w:t>
            </w:r>
          </w:p>
        </w:tc>
      </w:tr>
    </w:tbl>
    <w:p w:rsidR="001F145E" w:rsidRPr="001264DB" w:rsidRDefault="001F145E" w:rsidP="00857D02">
      <w:pPr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  <w:cs/>
        </w:rPr>
        <w:t xml:space="preserve">  </w:t>
      </w:r>
    </w:p>
    <w:p w:rsidR="001F145E" w:rsidRPr="001264DB" w:rsidRDefault="001F145E" w:rsidP="005B059C">
      <w:pPr>
        <w:spacing w:after="0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b/>
          <w:bCs/>
          <w:sz w:val="28"/>
          <w:u w:val="single"/>
          <w:cs/>
        </w:rPr>
        <w:t>ตอนที่ 2</w:t>
      </w:r>
      <w:r w:rsidRPr="001264DB">
        <w:rPr>
          <w:rFonts w:asciiTheme="majorBidi" w:hAnsiTheme="majorBidi" w:cstheme="majorBidi"/>
          <w:sz w:val="28"/>
          <w:cs/>
        </w:rPr>
        <w:t xml:space="preserve">  ความเห็นของผู้ประเมินชั้นต้นเกี่ยวกับการพัฒนา การเลื่อนขั้นเงินเดือน และอื่นๆ</w:t>
      </w:r>
    </w:p>
    <w:p w:rsidR="005B059C" w:rsidRPr="001264DB" w:rsidRDefault="005B059C" w:rsidP="005B059C">
      <w:pPr>
        <w:spacing w:after="0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</w:rPr>
        <w:tab/>
        <w:t xml:space="preserve">2.1 </w:t>
      </w:r>
      <w:r w:rsidRPr="001264DB">
        <w:rPr>
          <w:rFonts w:asciiTheme="majorBidi" w:hAnsiTheme="majorBidi" w:cstheme="majorBidi"/>
          <w:sz w:val="28"/>
          <w:cs/>
        </w:rPr>
        <w:t>ความเห็นเกี่ยวกับการพัฒนาฝึกอบรมและการแก้ไขการปฏิบัติงาน (ระบุความถนัด จุดเด่น และ</w:t>
      </w:r>
    </w:p>
    <w:p w:rsidR="005B059C" w:rsidRPr="001264DB" w:rsidRDefault="005B059C" w:rsidP="00857D02">
      <w:pPr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  <w:cs/>
        </w:rPr>
        <w:t>สิ่งควรพัฒนาของผู้รับประเมิน)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B059C" w:rsidRPr="001264DB" w:rsidTr="005B059C">
        <w:tc>
          <w:tcPr>
            <w:tcW w:w="4621" w:type="dxa"/>
          </w:tcPr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ครั้งที่ 1 (1 ต.ค. – 31 มี.ค. ของปีถัดไป)</w:t>
            </w:r>
          </w:p>
        </w:tc>
        <w:tc>
          <w:tcPr>
            <w:tcW w:w="4621" w:type="dxa"/>
          </w:tcPr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ครั้งที่ 2 (1 เม.ย. – 30 ก.ย.)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5B059C" w:rsidRPr="001264DB" w:rsidRDefault="005B059C" w:rsidP="00857D02">
      <w:pPr>
        <w:rPr>
          <w:rFonts w:asciiTheme="majorBidi" w:hAnsiTheme="majorBidi" w:cstheme="majorBidi"/>
          <w:sz w:val="28"/>
          <w:cs/>
        </w:rPr>
      </w:pPr>
    </w:p>
    <w:p w:rsidR="001F145E" w:rsidRPr="001264DB" w:rsidRDefault="001F145E" w:rsidP="00857D02">
      <w:pPr>
        <w:rPr>
          <w:rFonts w:asciiTheme="majorBidi" w:hAnsiTheme="majorBidi" w:cstheme="majorBidi"/>
          <w:sz w:val="28"/>
        </w:rPr>
      </w:pPr>
    </w:p>
    <w:p w:rsidR="005B059C" w:rsidRPr="001264DB" w:rsidRDefault="005B059C" w:rsidP="00857D02">
      <w:pPr>
        <w:rPr>
          <w:rFonts w:asciiTheme="majorBidi" w:hAnsiTheme="majorBidi" w:cstheme="majorBidi"/>
          <w:sz w:val="28"/>
        </w:rPr>
      </w:pPr>
    </w:p>
    <w:p w:rsidR="005B059C" w:rsidRPr="001264DB" w:rsidRDefault="005B059C" w:rsidP="00857D02">
      <w:pPr>
        <w:rPr>
          <w:rFonts w:asciiTheme="majorBidi" w:hAnsiTheme="majorBidi" w:cstheme="majorBidi"/>
          <w:sz w:val="28"/>
        </w:rPr>
      </w:pPr>
    </w:p>
    <w:p w:rsidR="005B059C" w:rsidRPr="001264DB" w:rsidRDefault="005B059C" w:rsidP="005B059C">
      <w:pPr>
        <w:jc w:val="center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</w:rPr>
        <w:lastRenderedPageBreak/>
        <w:t>4</w:t>
      </w:r>
    </w:p>
    <w:p w:rsidR="005B059C" w:rsidRPr="001264DB" w:rsidRDefault="005B059C" w:rsidP="005B059C">
      <w:pPr>
        <w:spacing w:after="0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</w:rPr>
        <w:tab/>
        <w:t xml:space="preserve">2.2 </w:t>
      </w:r>
      <w:r w:rsidRPr="001264DB">
        <w:rPr>
          <w:rFonts w:asciiTheme="majorBidi" w:hAnsiTheme="majorBidi" w:cstheme="majorBidi"/>
          <w:sz w:val="28"/>
          <w:cs/>
        </w:rPr>
        <w:t>ความเห็นเกี่ยวกับการเลื่อนขั้นเงินเดือน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B059C" w:rsidRPr="001264DB" w:rsidTr="005B059C">
        <w:tc>
          <w:tcPr>
            <w:tcW w:w="4621" w:type="dxa"/>
          </w:tcPr>
          <w:p w:rsidR="005B059C" w:rsidRPr="007824D4" w:rsidRDefault="005B059C" w:rsidP="005B059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824D4">
              <w:rPr>
                <w:rFonts w:asciiTheme="majorBidi" w:hAnsiTheme="majorBidi" w:cstheme="majorBidi"/>
                <w:sz w:val="28"/>
                <w:cs/>
              </w:rPr>
              <w:t>ครั้งที่ 1</w:t>
            </w:r>
          </w:p>
        </w:tc>
        <w:tc>
          <w:tcPr>
            <w:tcW w:w="4621" w:type="dxa"/>
          </w:tcPr>
          <w:p w:rsidR="005B059C" w:rsidRPr="007824D4" w:rsidRDefault="005B059C" w:rsidP="005B05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824D4">
              <w:rPr>
                <w:rFonts w:asciiTheme="majorBidi" w:hAnsiTheme="majorBidi" w:cstheme="majorBidi"/>
                <w:sz w:val="28"/>
                <w:cs/>
              </w:rPr>
              <w:t>ครั้งที่ 2</w:t>
            </w:r>
          </w:p>
        </w:tc>
      </w:tr>
      <w:tr w:rsidR="005B059C" w:rsidRPr="001264DB" w:rsidTr="005B059C">
        <w:tc>
          <w:tcPr>
            <w:tcW w:w="4621" w:type="dxa"/>
          </w:tcPr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2CAB88" wp14:editId="4ABD3288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181239</wp:posOffset>
                      </wp:positionV>
                      <wp:extent cx="224155" cy="215265"/>
                      <wp:effectExtent l="0" t="0" r="23495" b="1333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margin-left:-2pt;margin-top:14.25pt;width:17.65pt;height:16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" fillcolor="white [3201]" strokecolor="black [3213]" strokeweight=".25pt"/>
                  </w:pict>
                </mc:Fallback>
              </mc:AlternateConten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48791A" wp14:editId="125AB14A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186426</wp:posOffset>
                      </wp:positionV>
                      <wp:extent cx="224155" cy="215265"/>
                      <wp:effectExtent l="0" t="0" r="23495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style="position:absolute;margin-left:-2.25pt;margin-top:14.7pt;width:17.65pt;height:16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" fillcolor="window" strokecolor="windowText" strokeweight=".25pt"/>
                  </w:pict>
                </mc:Fallback>
              </mc:AlternateConten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ควรเลื่อนขั้นเงินเดือน 1 ขั้น (ผลประเมิน 90 – 100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502B5D" wp14:editId="6A9C739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190129</wp:posOffset>
                      </wp:positionV>
                      <wp:extent cx="224155" cy="215265"/>
                      <wp:effectExtent l="0" t="0" r="23495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style="position:absolute;margin-left:-1.8pt;margin-top:14.95pt;width:17.65pt;height:16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" fillcolor="window" strokecolor="windowText" strokeweight=".25pt"/>
                  </w:pict>
                </mc:Fallback>
              </mc:AlternateConten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ควรเลื่อนขั้นเงินเดือน 0.5 ขั้น (ผลประเมิน 60 – 89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ไม่ควรเลื่อนขั้นเงินเดือน (ผลประเมินต่ำกว่า 60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ระบุเหตุผลในการเสนอเลื่อนขั้นเงินเดือน (โดยเฉพาะกรณี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เสนอเลื่อนขั้นเงินเดือน 1 ขั้น และกรณีเสนอไม่ควรเลื่อน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ขั้นเงินเดือน ให้ระบุให้ชัดเจน)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ลงชื่อ.......................................................ผู้ประเมิน</w:t>
            </w: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(.......................................................)</w:t>
            </w: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ตำแหน่ง.........................................................</w:t>
            </w: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วันที่...............................................................</w:t>
            </w: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21" w:type="dxa"/>
          </w:tcPr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A40EB" wp14:editId="1769368A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195209</wp:posOffset>
                      </wp:positionV>
                      <wp:extent cx="224155" cy="215265"/>
                      <wp:effectExtent l="0" t="0" r="23495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style="position:absolute;margin-left:-.95pt;margin-top:15.35pt;width:17.65pt;height:16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" fillcolor="window" strokecolor="windowText" strokeweight=".25pt"/>
                  </w:pict>
                </mc:Fallback>
              </mc:AlternateConten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A5E0454" wp14:editId="43D8ED3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196479</wp:posOffset>
                      </wp:positionV>
                      <wp:extent cx="224155" cy="215265"/>
                      <wp:effectExtent l="0" t="0" r="23495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style="position:absolute;margin-left:-1pt;margin-top:15.45pt;width:17.65pt;height:16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" fillcolor="window" strokecolor="windowText" strokeweight=".25pt"/>
                  </w:pict>
                </mc:Fallback>
              </mc:AlternateConten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ควรเลื่อนขั้นเงินเดือน 1 ขั้น (ผลประเมิน 90 – 100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107978" wp14:editId="3710D66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193939</wp:posOffset>
                      </wp:positionV>
                      <wp:extent cx="224155" cy="215265"/>
                      <wp:effectExtent l="0" t="0" r="23495" b="1333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style="position:absolute;margin-left:-1pt;margin-top:15.25pt;width:17.65pt;height:16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" fillcolor="window" strokecolor="windowText" strokeweight=".25pt"/>
                  </w:pict>
                </mc:Fallback>
              </mc:AlternateConten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ควรเลื่อนขั้นเงินเดือน 0.5 ขั้น (ผลประเมิน 60 – 89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ไม่ควรเลื่อนขั้นเงินเดือน (ผลประเมินต่ำกว่า 60</w:t>
            </w:r>
            <w:r w:rsidRPr="001264DB">
              <w:rPr>
                <w:rFonts w:asciiTheme="majorBidi" w:hAnsiTheme="majorBidi" w:cstheme="majorBidi"/>
                <w:sz w:val="28"/>
              </w:rPr>
              <w:t>%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  <w:p w:rsidR="005B059C" w:rsidRPr="001264DB" w:rsidRDefault="005B059C" w:rsidP="00857D02">
            <w:pPr>
              <w:rPr>
                <w:rFonts w:asciiTheme="majorBidi" w:hAnsiTheme="majorBidi" w:cstheme="majorBidi"/>
                <w:sz w:val="28"/>
              </w:rPr>
            </w:pPr>
          </w:p>
          <w:p w:rsidR="005B059C" w:rsidRPr="001264DB" w:rsidRDefault="005B059C" w:rsidP="005B059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ระบุเหตุผลในการเสนอเลื่อนขั้นเงินเดือน (โดยเฉพาะกรณี</w:t>
            </w:r>
          </w:p>
          <w:p w:rsidR="005B059C" w:rsidRPr="001264DB" w:rsidRDefault="005B059C" w:rsidP="005B059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เสนอเลื่อนขั้นเงินเดือน 1 ขั้น และกรณีเสนอไม่ควรเลื่อน</w:t>
            </w:r>
          </w:p>
          <w:p w:rsidR="005B059C" w:rsidRPr="001264DB" w:rsidRDefault="005B059C" w:rsidP="005B059C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ขั้นเงินเดือน ให้ระบุให้ชัดเจน)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ควรเลื่อนขั้นเงินเดือน 1.5 ขั้น ตามกฎ ก.พ. ว่าด้วย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การเลื่อนขั้นเงินเดือน พ.ศ.2544 ข้อ 11 วรรคสาม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เหตุผล  (ระบุว่าผลการประเมินดีเด่น เข้าเกณฑ์เลื่อนขั้น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เงินเดือน 1 ขั้น ในครั้งแรก แต่มีข้อจำกัดเรื่องโควตา และ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ผลประเมินดีเด่นอีกในครั้งที่ 2 และมีโควตาให้เลื่อนขั้น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เงินเดือนได้อย่างไรบ้าง)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ลงชื่อ.....................................................ผู้ประเมิน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(....................................................)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ตำแหน่ง.........................................................</w:t>
            </w: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วันที่...............................................................</w:t>
            </w:r>
          </w:p>
        </w:tc>
      </w:tr>
    </w:tbl>
    <w:p w:rsidR="00251DF6" w:rsidRPr="001264DB" w:rsidRDefault="00251DF6" w:rsidP="00251DF6">
      <w:pPr>
        <w:jc w:val="center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  <w:cs/>
        </w:rPr>
        <w:lastRenderedPageBreak/>
        <w:t>5</w:t>
      </w:r>
    </w:p>
    <w:p w:rsidR="00251DF6" w:rsidRPr="001264DB" w:rsidRDefault="00251DF6" w:rsidP="00857D02">
      <w:pPr>
        <w:rPr>
          <w:rFonts w:asciiTheme="majorBidi" w:hAnsiTheme="majorBidi" w:cstheme="majorBidi"/>
          <w:sz w:val="28"/>
        </w:rPr>
      </w:pPr>
      <w:r w:rsidRPr="00E522BA">
        <w:rPr>
          <w:rFonts w:asciiTheme="majorBidi" w:hAnsiTheme="majorBidi" w:cstheme="majorBidi"/>
          <w:b/>
          <w:bCs/>
          <w:sz w:val="28"/>
          <w:u w:val="single"/>
          <w:cs/>
        </w:rPr>
        <w:t>ตอนที่ 3</w:t>
      </w:r>
      <w:r w:rsidRPr="001264DB">
        <w:rPr>
          <w:rFonts w:asciiTheme="majorBidi" w:hAnsiTheme="majorBidi" w:cstheme="majorBidi"/>
          <w:sz w:val="28"/>
          <w:cs/>
        </w:rPr>
        <w:t xml:space="preserve">  ความเห็นของผู้ประเมินเหนือขึ้นไป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51DF6" w:rsidRPr="001264DB" w:rsidTr="00251DF6">
        <w:tc>
          <w:tcPr>
            <w:tcW w:w="4621" w:type="dxa"/>
          </w:tcPr>
          <w:p w:rsidR="00251DF6" w:rsidRPr="007824D4" w:rsidRDefault="00251DF6" w:rsidP="00251DF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824D4">
              <w:rPr>
                <w:rFonts w:asciiTheme="majorBidi" w:hAnsiTheme="majorBidi" w:cstheme="majorBidi"/>
                <w:sz w:val="28"/>
                <w:cs/>
              </w:rPr>
              <w:t>ครั้งที่ 1</w:t>
            </w:r>
          </w:p>
        </w:tc>
        <w:tc>
          <w:tcPr>
            <w:tcW w:w="4621" w:type="dxa"/>
          </w:tcPr>
          <w:p w:rsidR="00251DF6" w:rsidRPr="007824D4" w:rsidRDefault="00251DF6" w:rsidP="00251DF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824D4">
              <w:rPr>
                <w:rFonts w:asciiTheme="majorBidi" w:hAnsiTheme="majorBidi" w:cstheme="majorBidi"/>
                <w:sz w:val="28"/>
                <w:cs/>
              </w:rPr>
              <w:t>ครั้งที่ 2</w:t>
            </w:r>
          </w:p>
        </w:tc>
      </w:tr>
      <w:tr w:rsidR="00251DF6" w:rsidRPr="001264DB" w:rsidTr="00251DF6">
        <w:tc>
          <w:tcPr>
            <w:tcW w:w="4621" w:type="dxa"/>
          </w:tcPr>
          <w:p w:rsidR="00251DF6" w:rsidRPr="001264DB" w:rsidRDefault="00251DF6" w:rsidP="00857D02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51DF6" w:rsidRPr="001264DB" w:rsidRDefault="00251DF6" w:rsidP="00857D02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      )</w:t>
            </w:r>
            <w:r w:rsidRPr="001264D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เห็นด้วยกับการประเมินข้างต้น</w:t>
            </w:r>
          </w:p>
          <w:p w:rsidR="00251DF6" w:rsidRPr="001264DB" w:rsidRDefault="00251DF6" w:rsidP="00251DF6">
            <w:pPr>
              <w:spacing w:after="200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      )  มีความเห็นแตกต่างจากการประเมินข้างต้น ดังนี้</w:t>
            </w:r>
          </w:p>
          <w:p w:rsidR="00251DF6" w:rsidRPr="001264DB" w:rsidRDefault="00251DF6" w:rsidP="00251DF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การให้คะแนนในการประเมิน..........................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E522BA" w:rsidRPr="001264DB" w:rsidRDefault="00E522BA" w:rsidP="000674ED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…………………………………………………………….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การพัฒนาผู้รับการประเมิน.............................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การเลื่อนขั้นเงินเดือน.......................................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ลงชื่อ..........................................................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 (.........................................................)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ตำแหน่ง.........................................................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วันที่...............................................................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21" w:type="dxa"/>
          </w:tcPr>
          <w:p w:rsidR="00251DF6" w:rsidRPr="001264DB" w:rsidRDefault="00251DF6" w:rsidP="00857D02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51DF6" w:rsidRPr="001264DB" w:rsidRDefault="00251DF6" w:rsidP="00251DF6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(      )</w:t>
            </w:r>
            <w:r w:rsidRPr="001264D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เห็นด้วยกับการประเมินข้างต้น</w:t>
            </w:r>
          </w:p>
          <w:p w:rsidR="00251DF6" w:rsidRPr="001264DB" w:rsidRDefault="00251DF6" w:rsidP="00251DF6">
            <w:pPr>
              <w:spacing w:after="200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      )  มีความเห็นแตกต่างจากการประเมินข้างต้น ดังนี้</w:t>
            </w:r>
          </w:p>
          <w:p w:rsidR="00251DF6" w:rsidRPr="001264DB" w:rsidRDefault="00251DF6" w:rsidP="00251DF6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การให้คะแนนในการประเมิน..........................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E522BA" w:rsidRPr="001264DB" w:rsidRDefault="00E522BA" w:rsidP="000674ED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การพัฒนาผู้รับการประเมิน.............................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การเลื่อนขั้นเงินเดือน.......................................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ลงชื่อ..........................................................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 (.........................................................)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ตำแหน่ง.........................................................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วันที่...............................................................</w:t>
            </w:r>
          </w:p>
          <w:p w:rsidR="000674ED" w:rsidRPr="001264DB" w:rsidRDefault="000674ED" w:rsidP="000674ED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251DF6" w:rsidRPr="001264DB" w:rsidRDefault="00251DF6" w:rsidP="00857D02">
      <w:pPr>
        <w:rPr>
          <w:rFonts w:asciiTheme="majorBidi" w:hAnsiTheme="majorBidi" w:cstheme="majorBidi"/>
          <w:sz w:val="28"/>
        </w:rPr>
      </w:pPr>
    </w:p>
    <w:p w:rsidR="000674ED" w:rsidRPr="001264DB" w:rsidRDefault="000674ED" w:rsidP="00857D02">
      <w:pPr>
        <w:rPr>
          <w:rFonts w:asciiTheme="majorBidi" w:hAnsiTheme="majorBidi" w:cstheme="majorBidi"/>
          <w:sz w:val="28"/>
        </w:rPr>
      </w:pPr>
    </w:p>
    <w:p w:rsidR="000674ED" w:rsidRPr="001264DB" w:rsidRDefault="000674ED" w:rsidP="000674ED">
      <w:pPr>
        <w:jc w:val="center"/>
        <w:rPr>
          <w:rFonts w:asciiTheme="majorBidi" w:hAnsiTheme="majorBidi" w:cstheme="majorBidi"/>
          <w:sz w:val="28"/>
        </w:rPr>
      </w:pPr>
      <w:r w:rsidRPr="001264DB">
        <w:rPr>
          <w:rFonts w:asciiTheme="majorBidi" w:hAnsiTheme="majorBidi" w:cstheme="majorBidi"/>
          <w:sz w:val="28"/>
          <w:cs/>
        </w:rPr>
        <w:lastRenderedPageBreak/>
        <w:t>6</w:t>
      </w:r>
    </w:p>
    <w:p w:rsidR="000674ED" w:rsidRPr="001264DB" w:rsidRDefault="000674ED" w:rsidP="000674ED">
      <w:pPr>
        <w:rPr>
          <w:rFonts w:asciiTheme="majorBidi" w:hAnsiTheme="majorBidi" w:cstheme="majorBidi"/>
          <w:sz w:val="28"/>
          <w:cs/>
        </w:rPr>
      </w:pPr>
      <w:r w:rsidRPr="001264DB">
        <w:rPr>
          <w:rFonts w:asciiTheme="majorBidi" w:hAnsiTheme="majorBidi" w:cstheme="majorBidi"/>
          <w:sz w:val="28"/>
          <w:u w:val="single"/>
          <w:cs/>
        </w:rPr>
        <w:t>ตอนที่ 4</w:t>
      </w:r>
      <w:r w:rsidRPr="001264DB">
        <w:rPr>
          <w:rFonts w:asciiTheme="majorBidi" w:hAnsiTheme="majorBidi" w:cstheme="majorBidi"/>
          <w:sz w:val="28"/>
          <w:cs/>
        </w:rPr>
        <w:t xml:space="preserve">  ความเห็นของผู้ประเมินเหนือขึ้นไปอีกชั้นหนึ่ง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0674ED" w:rsidRPr="001264DB" w:rsidTr="003C6C50">
        <w:tc>
          <w:tcPr>
            <w:tcW w:w="4621" w:type="dxa"/>
          </w:tcPr>
          <w:p w:rsidR="000674ED" w:rsidRPr="007824D4" w:rsidRDefault="000674ED" w:rsidP="003C6C5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824D4">
              <w:rPr>
                <w:rFonts w:asciiTheme="majorBidi" w:hAnsiTheme="majorBidi" w:cstheme="majorBidi"/>
                <w:sz w:val="28"/>
                <w:cs/>
              </w:rPr>
              <w:t>ครั้งที่ 1</w:t>
            </w:r>
          </w:p>
        </w:tc>
        <w:tc>
          <w:tcPr>
            <w:tcW w:w="4621" w:type="dxa"/>
          </w:tcPr>
          <w:p w:rsidR="000674ED" w:rsidRPr="007824D4" w:rsidRDefault="000674ED" w:rsidP="003C6C5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824D4">
              <w:rPr>
                <w:rFonts w:asciiTheme="majorBidi" w:hAnsiTheme="majorBidi" w:cstheme="majorBidi"/>
                <w:sz w:val="28"/>
                <w:cs/>
              </w:rPr>
              <w:t>ครั้งที่ 2</w:t>
            </w:r>
          </w:p>
        </w:tc>
      </w:tr>
      <w:tr w:rsidR="000674ED" w:rsidRPr="001264DB" w:rsidTr="003C6C50">
        <w:tc>
          <w:tcPr>
            <w:tcW w:w="4621" w:type="dxa"/>
          </w:tcPr>
          <w:p w:rsidR="000674ED" w:rsidRPr="001264DB" w:rsidRDefault="000674ED" w:rsidP="003C6C5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      )</w:t>
            </w:r>
            <w:r w:rsidRPr="001264D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เห็นด้วยกับการประเมินข้างต้น</w:t>
            </w:r>
          </w:p>
          <w:p w:rsidR="000674ED" w:rsidRPr="001264DB" w:rsidRDefault="000674ED" w:rsidP="003C6C50">
            <w:pPr>
              <w:spacing w:after="200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      )  มีความเห็นแตกต่างจากการประเมินข้างต้น ดังนี้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การให้คะแนนในการประเมิน..........................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890CF3" w:rsidRPr="001264DB" w:rsidRDefault="00890CF3" w:rsidP="003C6C50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การพัฒนาผู้รับการประเมิน.............................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การเลื่อนขั้นเงินเดือน.......................................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ลงชื่อ..........................................................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 (.........................................................)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ตำแหน่ง.........................................................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วันที่...............................................................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21" w:type="dxa"/>
          </w:tcPr>
          <w:p w:rsidR="000674ED" w:rsidRPr="001264DB" w:rsidRDefault="000674ED" w:rsidP="003C6C5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(      )</w:t>
            </w:r>
            <w:r w:rsidRPr="001264D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264DB">
              <w:rPr>
                <w:rFonts w:asciiTheme="majorBidi" w:hAnsiTheme="majorBidi" w:cstheme="majorBidi"/>
                <w:sz w:val="28"/>
                <w:cs/>
              </w:rPr>
              <w:t>เห็นด้วยกับการประเมินข้างต้น</w:t>
            </w:r>
          </w:p>
          <w:p w:rsidR="000674ED" w:rsidRPr="001264DB" w:rsidRDefault="000674ED" w:rsidP="003C6C50">
            <w:pPr>
              <w:spacing w:after="200"/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(      )  มีความเห็นแตกต่างจากการประเมินข้างต้น ดังนี้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การให้คะแนนในการประเมิน..........................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0674ED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..............................................................................................</w:t>
            </w:r>
          </w:p>
          <w:p w:rsidR="00890CF3" w:rsidRPr="001264DB" w:rsidRDefault="00890CF3" w:rsidP="003C6C50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การพัฒนาผู้รับการประเมิน.............................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0674ED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การเลื่อนขั้นเงินเดือน.......................................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>.............................................................................................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ลงชื่อ..........................................................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           (.........................................................)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ตำแหน่ง.........................................................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  <w:r w:rsidRPr="001264DB">
              <w:rPr>
                <w:rFonts w:asciiTheme="majorBidi" w:hAnsiTheme="majorBidi" w:cstheme="majorBidi"/>
                <w:sz w:val="28"/>
                <w:cs/>
              </w:rPr>
              <w:t xml:space="preserve">        วันที่...............................................................</w:t>
            </w:r>
          </w:p>
          <w:p w:rsidR="000674ED" w:rsidRPr="001264DB" w:rsidRDefault="000674ED" w:rsidP="003C6C50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0674ED" w:rsidRPr="001264DB" w:rsidRDefault="000674ED" w:rsidP="00857D02">
      <w:pPr>
        <w:rPr>
          <w:rFonts w:asciiTheme="majorBidi" w:hAnsiTheme="majorBidi" w:cstheme="majorBidi"/>
          <w:sz w:val="28"/>
          <w:cs/>
        </w:rPr>
      </w:pPr>
    </w:p>
    <w:sectPr w:rsidR="000674ED" w:rsidRPr="00126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1423"/>
    <w:multiLevelType w:val="hybridMultilevel"/>
    <w:tmpl w:val="5FEC553A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0604653A"/>
    <w:multiLevelType w:val="hybridMultilevel"/>
    <w:tmpl w:val="5FEC553A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364087D"/>
    <w:multiLevelType w:val="hybridMultilevel"/>
    <w:tmpl w:val="5FEC553A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D861917"/>
    <w:multiLevelType w:val="hybridMultilevel"/>
    <w:tmpl w:val="5FEC553A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4FA35F8B"/>
    <w:multiLevelType w:val="hybridMultilevel"/>
    <w:tmpl w:val="5FEC553A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5D095E10"/>
    <w:multiLevelType w:val="hybridMultilevel"/>
    <w:tmpl w:val="AA22513A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657C124B"/>
    <w:multiLevelType w:val="hybridMultilevel"/>
    <w:tmpl w:val="90DA6480"/>
    <w:lvl w:ilvl="0" w:tplc="610A1EA0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C566CB2"/>
    <w:multiLevelType w:val="hybridMultilevel"/>
    <w:tmpl w:val="8A960E5E"/>
    <w:lvl w:ilvl="0" w:tplc="618CA1EC">
      <w:start w:val="1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02"/>
    <w:rsid w:val="00054C07"/>
    <w:rsid w:val="000674ED"/>
    <w:rsid w:val="001264DB"/>
    <w:rsid w:val="001B72B6"/>
    <w:rsid w:val="001F145E"/>
    <w:rsid w:val="00251DF6"/>
    <w:rsid w:val="005B059C"/>
    <w:rsid w:val="0073346C"/>
    <w:rsid w:val="00753374"/>
    <w:rsid w:val="007824D4"/>
    <w:rsid w:val="007D57A0"/>
    <w:rsid w:val="007F7A18"/>
    <w:rsid w:val="00857D02"/>
    <w:rsid w:val="00890CF3"/>
    <w:rsid w:val="00C5194C"/>
    <w:rsid w:val="00E522BA"/>
    <w:rsid w:val="00EA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7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1D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3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37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7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1D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3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37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37960-9935-4CAE-B847-09F4DDB8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13</cp:revision>
  <cp:lastPrinted>2017-12-06T03:17:00Z</cp:lastPrinted>
  <dcterms:created xsi:type="dcterms:W3CDTF">2017-12-01T06:43:00Z</dcterms:created>
  <dcterms:modified xsi:type="dcterms:W3CDTF">2018-01-08T09:20:00Z</dcterms:modified>
</cp:coreProperties>
</file>