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2D" w:rsidRDefault="00936906" w:rsidP="009B502D">
      <w:pPr>
        <w:shd w:val="clear" w:color="auto" w:fill="FBFBFC"/>
        <w:spacing w:after="0" w:line="600" w:lineRule="atLeast"/>
        <w:jc w:val="center"/>
        <w:outlineLvl w:val="0"/>
        <w:rPr>
          <w:rFonts w:ascii="TH SarabunPSK" w:eastAsia="Times New Roman" w:hAnsi="TH SarabunPSK" w:cs="TH SarabunPSK" w:hint="cs"/>
          <w:b/>
          <w:bCs/>
          <w:kern w:val="36"/>
          <w:sz w:val="32"/>
          <w:szCs w:val="32"/>
        </w:rPr>
      </w:pPr>
      <w:r w:rsidRPr="009B502D">
        <w:rPr>
          <w:rFonts w:ascii="TH SarabunPSK" w:eastAsia="Times New Roman" w:hAnsi="TH SarabunPSK" w:cs="TH SarabunPSK"/>
          <w:b/>
          <w:bCs/>
          <w:kern w:val="36"/>
          <w:sz w:val="40"/>
          <w:szCs w:val="40"/>
          <w:cs/>
        </w:rPr>
        <w:t>นโยบาย</w:t>
      </w:r>
      <w:r w:rsidR="00D940E9">
        <w:rPr>
          <w:rFonts w:ascii="TH SarabunPSK" w:eastAsia="Times New Roman" w:hAnsi="TH SarabunPSK" w:cs="TH SarabunPSK" w:hint="cs"/>
          <w:b/>
          <w:bCs/>
          <w:kern w:val="36"/>
          <w:sz w:val="40"/>
          <w:szCs w:val="40"/>
          <w:cs/>
        </w:rPr>
        <w:t>คุ้มครองส่วนบุคคล</w:t>
      </w:r>
    </w:p>
    <w:p w:rsidR="009B502D" w:rsidRPr="009B502D" w:rsidRDefault="009B502D" w:rsidP="009B502D">
      <w:pPr>
        <w:shd w:val="clear" w:color="auto" w:fill="FBFBFC"/>
        <w:spacing w:after="0" w:line="600" w:lineRule="atLeast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9B502D" w:rsidRDefault="009B502D" w:rsidP="009B502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B502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ศูนย์การแพทย์ปัญญานันทภิกชุ ชลประทาน </w:t>
      </w:r>
    </w:p>
    <w:p w:rsidR="00D940E9" w:rsidRPr="00D940E9" w:rsidRDefault="00D940E9" w:rsidP="00D940E9">
      <w:pPr>
        <w:jc w:val="center"/>
        <w:rPr>
          <w:rFonts w:ascii="TH SarabunPSK" w:hAnsi="TH SarabunPSK" w:cs="TH SarabunPSK"/>
          <w:sz w:val="36"/>
          <w:szCs w:val="36"/>
        </w:rPr>
      </w:pPr>
      <w:r w:rsidRPr="00D940E9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มหาวิทยาลัยศรีนครินทรวิโรฒ</w:t>
      </w:r>
    </w:p>
    <w:p w:rsidR="009B502D" w:rsidRPr="009B502D" w:rsidRDefault="009B502D" w:rsidP="00D940E9">
      <w:pPr>
        <w:shd w:val="clear" w:color="auto" w:fill="FBFBFC"/>
        <w:spacing w:after="0" w:line="600" w:lineRule="atLeast"/>
        <w:outlineLvl w:val="0"/>
        <w:rPr>
          <w:rFonts w:ascii="TH SarabunPSK" w:eastAsia="Times New Roman" w:hAnsi="TH SarabunPSK" w:cs="TH SarabunPSK" w:hint="cs"/>
          <w:b/>
          <w:bCs/>
          <w:color w:val="002D73"/>
          <w:kern w:val="36"/>
          <w:sz w:val="36"/>
          <w:szCs w:val="36"/>
        </w:rPr>
      </w:pPr>
      <w:bookmarkStart w:id="0" w:name="_GoBack"/>
      <w:bookmarkEnd w:id="0"/>
    </w:p>
    <w:p w:rsidR="00936906" w:rsidRPr="004A6FB3" w:rsidRDefault="00936906" w:rsidP="00936906">
      <w:pPr>
        <w:shd w:val="clear" w:color="auto" w:fill="FBFBFC"/>
        <w:spacing w:after="180" w:line="450" w:lineRule="atLeast"/>
        <w:outlineLvl w:val="2"/>
        <w:rPr>
          <w:rFonts w:ascii="TH SarabunPSK" w:eastAsia="Times New Roman" w:hAnsi="TH SarabunPSK" w:cs="TH SarabunPSK"/>
          <w:b/>
          <w:bCs/>
          <w:color w:val="393939"/>
          <w:sz w:val="36"/>
          <w:szCs w:val="36"/>
        </w:rPr>
      </w:pPr>
      <w:r w:rsidRPr="004A6FB3">
        <w:rPr>
          <w:rFonts w:ascii="TH SarabunPSK" w:eastAsia="Times New Roman" w:hAnsi="TH SarabunPSK" w:cs="TH SarabunPSK"/>
          <w:b/>
          <w:bCs/>
          <w:color w:val="393939"/>
          <w:sz w:val="36"/>
          <w:szCs w:val="36"/>
          <w:cs/>
        </w:rPr>
        <w:t>บทนำ</w:t>
      </w:r>
    </w:p>
    <w:p w:rsidR="00936906" w:rsidRPr="004E23F0" w:rsidRDefault="009B502D" w:rsidP="004E23F0">
      <w:pPr>
        <w:shd w:val="clear" w:color="auto" w:fill="FBFBFC"/>
        <w:tabs>
          <w:tab w:val="left" w:pos="1134"/>
        </w:tabs>
        <w:spacing w:after="240" w:line="504" w:lineRule="atLeast"/>
        <w:ind w:firstLine="720"/>
        <w:jc w:val="thaiDistribute"/>
        <w:rPr>
          <w:rFonts w:ascii="TH SarabunPSK" w:eastAsia="Times New Roman" w:hAnsi="TH SarabunPSK" w:cs="TH SarabunPSK"/>
          <w:color w:val="393939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   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ศูนย์การแพทย์ปัญญานันทภิกขุ  ชลประทาน  มุ่งมั่นที่จะปกป้องความเป็นส่วนตัวของท่าน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ซึ่งข้อมูลต่อไปนี้คือแนวทางที่เราปฏิบัติต่อข้อมูลส่วนบุคคลของท่าน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ไม่ว่าจะเป็น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การเก็บรวบรวม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การใช้ 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การเปิดเผย (เรียกรวมกันว่า “การประมวลผล”) 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และการปกป้องซึ่งข้อมูลส่วนบุคคลที่ท่านให้กับเราในระหว่างเยี่ยมชม เว็บไซต์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</w:rPr>
        <w:t> </w:t>
      </w:r>
      <w:hyperlink r:id="rId5" w:history="1">
        <w:r w:rsidR="003650EF" w:rsidRPr="009B502D">
          <w:rPr>
            <w:rStyle w:val="Hyperlink"/>
            <w:rFonts w:ascii="TH SarabunPSK" w:eastAsia="Times New Roman" w:hAnsi="TH SarabunPSK" w:cs="TH SarabunPSK"/>
            <w:sz w:val="32"/>
            <w:szCs w:val="32"/>
          </w:rPr>
          <w:t>https://pcmc.swu.ac.th/</w:t>
        </w:r>
      </w:hyperlink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หรือรับบริการจากเรา 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นโยบายความเป็นส่วนตัวนี้ครอบคลุมถึงข้อมูลใดๆ ที่สามารถระบุถึงตัวท่านได้ไม่ว่าทางตรงหรือทางอ้อม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และไม่ว่าจะได้รับจากท่านโดยตรงหรือเป็นการส่งต่อมาจากบุคคลที่สามก็ตาม (“ข้อมูล” หรือ “ข้อมูลส่วนบุคคล”) สำหรับข้อมูลส่วนบุคคลด้านสุขภาพของท่าน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นั้น นอกเหนือจากการปฏิบัติตามนโยบายนี้แล้ว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เราจะยึดถือปฏิบัติตามบทบัญญัติของกฎหมาย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กฎ ประกาศ คำสั่งหรือระเบียบของหน่วยงานที่มีอำนาจกำกับดูแลที่เกี่ยวข้อง 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หรือที่จะมีการแก้ไขเพิ่มเติม 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เราในฐานะผู้ควบคุมข้อมูลส่วนบุคคลของท่าน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ได้จัดทำนโยบายความเป็นส่วนตัวนี้ขึ้น 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ซึ่งถือเป็นส่วนหนึ่งของข้อกำหนดและเงื่อนไขสำหรับการให้บริการเว็บไซต์และแอพพลิเคชั่นของเรา 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รวมทั้งการเข้ารับบริการของท่าน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โดยในการใช้บริการดังกล่าว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ในแต่ละครั้งให้ถือว่าท่านได้อ่านและตกลงยอมรับนโยบายความเป็นส่วนตัวนี้ 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ซึ่งมีรายละเอียด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ดังต่อไปนี้</w:t>
      </w:r>
    </w:p>
    <w:p w:rsidR="00936906" w:rsidRPr="004A6FB3" w:rsidRDefault="00936906" w:rsidP="00936906">
      <w:pPr>
        <w:shd w:val="clear" w:color="auto" w:fill="FBFBFC"/>
        <w:spacing w:after="180" w:line="450" w:lineRule="atLeast"/>
        <w:outlineLvl w:val="2"/>
        <w:rPr>
          <w:rFonts w:ascii="TH SarabunPSK" w:eastAsia="Times New Roman" w:hAnsi="TH SarabunPSK" w:cs="TH SarabunPSK"/>
          <w:b/>
          <w:bCs/>
          <w:color w:val="393939"/>
          <w:sz w:val="36"/>
          <w:szCs w:val="36"/>
        </w:rPr>
      </w:pPr>
      <w:r w:rsidRPr="004A6FB3">
        <w:rPr>
          <w:rFonts w:ascii="TH SarabunPSK" w:eastAsia="Times New Roman" w:hAnsi="TH SarabunPSK" w:cs="TH SarabunPSK"/>
          <w:b/>
          <w:bCs/>
          <w:color w:val="393939"/>
          <w:sz w:val="36"/>
          <w:szCs w:val="36"/>
          <w:cs/>
        </w:rPr>
        <w:t>การเก็บรวบรวมข้อมูลส่วนบุคคล</w:t>
      </w:r>
    </w:p>
    <w:p w:rsidR="00EF1190" w:rsidRPr="004E23F0" w:rsidRDefault="00593602" w:rsidP="004E23F0">
      <w:pPr>
        <w:shd w:val="clear" w:color="auto" w:fill="FBFBFC"/>
        <w:spacing w:after="240" w:line="504" w:lineRule="atLeast"/>
        <w:rPr>
          <w:rFonts w:ascii="TH SarabunPSK" w:eastAsia="Times New Roman" w:hAnsi="TH SarabunPSK" w:cs="TH SarabunPSK"/>
          <w:color w:val="393939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             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เราเก็บข้อมูลส่วนบุคคลของท่านเท่าที่จำเป็น </w:t>
      </w:r>
      <w:r w:rsidR="004E23F0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ในกรณีที่ท่านเป็นผู้ยินยอมให้ข้อมูลกับเราโดยตรง</w:t>
      </w:r>
      <w:r w:rsidR="004E23F0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ไม่ว่าจะเป็นการให้ข้อมูลเพื่อการขอรับบริการจากเราผ่านช่องทางเว็บไซต์</w:t>
      </w:r>
      <w:r w:rsidR="004E23F0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แอพพลิเคชั่นบนมือถือ </w:t>
      </w:r>
      <w:r w:rsidR="004E23F0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หรือช่องทางอื่นใดของเรา </w:t>
      </w:r>
      <w:r w:rsidR="004E23F0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ตัวอย่างเช่น</w:t>
      </w:r>
      <w:r w:rsidR="004E23F0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การนัดหมายแพทย์</w:t>
      </w:r>
      <w:r w:rsidR="004E23F0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การทำธุรกรรมแบบออนไลน์ </w:t>
      </w:r>
      <w:r w:rsidR="004E23F0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การสมัครรับจดหมายข่าว</w:t>
      </w:r>
      <w:r w:rsidR="004E23F0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การขอรับความช่วยเหลือพิเศษ </w:t>
      </w:r>
      <w:r w:rsidR="004E23F0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รวมไปถึงการทำธุรกรรมแบบออฟไลน์ </w:t>
      </w:r>
      <w:r w:rsidR="004E23F0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เช่น</w:t>
      </w:r>
      <w:r w:rsidR="004E23F0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การลงทะเบียนผู้ป่วยที่เคาน์เตอร์ลงทะเบียนของโรงพยาบาลนอกจากนี้ </w:t>
      </w:r>
      <w:r w:rsidR="004E23F0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เราอาจได้รับข้อมูลส่วนบุคคลของท่านจากบุคคลที่สาม </w:t>
      </w:r>
      <w:r w:rsidR="004E23F0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เช่น </w:t>
      </w:r>
      <w:r w:rsidR="004E23F0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บุคคลในครอบครัวหรือ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lastRenderedPageBreak/>
        <w:t>บุคคลใกล้ชิดของท่าน โรงพยาบาล  หรือหน่วยงานภาครัฐในกรณีที่ท่านได้ให้ความยินยอมในการเปิดเผยข้อมูลดังกล่าวไว้ หรือเป็นการเปิดเผยตามที่กฎหมายกำหนด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</w:rPr>
        <w:t> </w:t>
      </w:r>
    </w:p>
    <w:p w:rsidR="00936906" w:rsidRPr="004A6FB3" w:rsidRDefault="00936906" w:rsidP="00936906">
      <w:pPr>
        <w:shd w:val="clear" w:color="auto" w:fill="FBFBFC"/>
        <w:spacing w:after="180" w:line="450" w:lineRule="atLeast"/>
        <w:outlineLvl w:val="2"/>
        <w:rPr>
          <w:rFonts w:ascii="TH SarabunPSK" w:eastAsia="Times New Roman" w:hAnsi="TH SarabunPSK" w:cs="TH SarabunPSK"/>
          <w:b/>
          <w:bCs/>
          <w:color w:val="393939"/>
          <w:sz w:val="36"/>
          <w:szCs w:val="36"/>
        </w:rPr>
      </w:pPr>
      <w:r w:rsidRPr="004A6FB3">
        <w:rPr>
          <w:rFonts w:ascii="TH SarabunPSK" w:eastAsia="Times New Roman" w:hAnsi="TH SarabunPSK" w:cs="TH SarabunPSK"/>
          <w:b/>
          <w:bCs/>
          <w:color w:val="393939"/>
          <w:sz w:val="36"/>
          <w:szCs w:val="36"/>
          <w:cs/>
        </w:rPr>
        <w:t>ข้อมูลส่วนบุคคลที่เราเก็บรวบรวม</w:t>
      </w:r>
    </w:p>
    <w:p w:rsidR="00936906" w:rsidRPr="009B502D" w:rsidRDefault="004A6FB3" w:rsidP="00936906">
      <w:pPr>
        <w:shd w:val="clear" w:color="auto" w:fill="FBFBFC"/>
        <w:spacing w:after="240" w:line="504" w:lineRule="atLeast"/>
        <w:rPr>
          <w:rFonts w:ascii="TH SarabunPSK" w:eastAsia="Times New Roman" w:hAnsi="TH SarabunPSK" w:cs="TH SarabunPSK"/>
          <w:color w:val="393939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           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ประเภทของข้อมูลส่วนบุคคลที่เราเก็บรวบรวมจะขึ้นอยู่กับวัตถุประสงค์ในการประมวลผลข้อมูลตามนโยบายความเป็นส่วนตัวนี้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ซึ่งเป็นข้อมูลส่วนบุคคลที่เราเก็บรวบรวมโดยตรงจากท่าน 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หรือจากบุคคลที่สาม มีดังนี้</w:t>
      </w:r>
    </w:p>
    <w:p w:rsidR="00936906" w:rsidRPr="009B502D" w:rsidRDefault="00936906" w:rsidP="00936906">
      <w:pPr>
        <w:numPr>
          <w:ilvl w:val="0"/>
          <w:numId w:val="1"/>
        </w:numPr>
        <w:shd w:val="clear" w:color="auto" w:fill="FBFBFC"/>
        <w:spacing w:after="0" w:line="480" w:lineRule="atLeast"/>
        <w:ind w:left="0"/>
        <w:rPr>
          <w:rFonts w:ascii="TH SarabunPSK" w:eastAsia="Times New Roman" w:hAnsi="TH SarabunPSK" w:cs="TH SarabunPSK"/>
          <w:color w:val="393939"/>
          <w:sz w:val="32"/>
          <w:szCs w:val="32"/>
        </w:rPr>
      </w:pP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ข้อมูลระบุตัวตน</w:t>
      </w:r>
      <w:r w:rsidR="004A6FB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เช่น </w:t>
      </w:r>
      <w:r w:rsidR="004A6FB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ชื่อ</w:t>
      </w:r>
      <w:r w:rsidR="004A6FB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ภาพถ่าย</w:t>
      </w:r>
      <w:r w:rsidR="004A6FB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เพศ</w:t>
      </w:r>
      <w:r w:rsidR="004A6FB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วันเดือนปีเกิด</w:t>
      </w:r>
      <w:r w:rsidR="004A6FB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หนังสือเดินทาง </w:t>
      </w:r>
      <w:r w:rsidR="004A6FB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หมายเลขบัตรประชาชน </w:t>
      </w:r>
      <w:r w:rsidR="004A6FB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หรือหมายเลขที่สามารถระบุตัวตนอื่นๆ</w:t>
      </w:r>
    </w:p>
    <w:p w:rsidR="00936906" w:rsidRPr="009B502D" w:rsidRDefault="00936906" w:rsidP="00936906">
      <w:pPr>
        <w:numPr>
          <w:ilvl w:val="0"/>
          <w:numId w:val="1"/>
        </w:numPr>
        <w:shd w:val="clear" w:color="auto" w:fill="FBFBFC"/>
        <w:spacing w:after="0" w:line="480" w:lineRule="atLeast"/>
        <w:ind w:left="0"/>
        <w:rPr>
          <w:rFonts w:ascii="TH SarabunPSK" w:eastAsia="Times New Roman" w:hAnsi="TH SarabunPSK" w:cs="TH SarabunPSK"/>
          <w:color w:val="393939"/>
          <w:sz w:val="32"/>
          <w:szCs w:val="32"/>
        </w:rPr>
      </w:pP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ข้อมูลสำหรับการติดต่อ </w:t>
      </w:r>
      <w:r w:rsidR="004A6FB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เช่น </w:t>
      </w:r>
      <w:r w:rsidR="004A6FB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ที่อยู่</w:t>
      </w:r>
      <w:r w:rsidR="004A6FB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หมายเลขโทรศัพท์</w:t>
      </w:r>
      <w:r w:rsidR="004A6FB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และอีเมล</w:t>
      </w:r>
    </w:p>
    <w:p w:rsidR="00936906" w:rsidRPr="009B502D" w:rsidRDefault="00936906" w:rsidP="00936906">
      <w:pPr>
        <w:numPr>
          <w:ilvl w:val="0"/>
          <w:numId w:val="1"/>
        </w:numPr>
        <w:shd w:val="clear" w:color="auto" w:fill="FBFBFC"/>
        <w:spacing w:after="0" w:line="480" w:lineRule="atLeast"/>
        <w:ind w:left="0"/>
        <w:rPr>
          <w:rFonts w:ascii="TH SarabunPSK" w:eastAsia="Times New Roman" w:hAnsi="TH SarabunPSK" w:cs="TH SarabunPSK"/>
          <w:color w:val="393939"/>
          <w:sz w:val="32"/>
          <w:szCs w:val="32"/>
        </w:rPr>
      </w:pP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ข้อมูลการชำระเงิน</w:t>
      </w:r>
      <w:r w:rsidR="004A6FB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เช่น </w:t>
      </w:r>
      <w:r w:rsidR="004A6FB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ข้อมูลการเรียกเก็บเงิน</w:t>
      </w:r>
      <w:r w:rsidR="004A6FB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ข้อมูลบัตรเครดิตหรือเดบิต</w:t>
      </w:r>
      <w:r w:rsidR="004A6FB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และรายละเอียดบัญชีธนาคาร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</w:rPr>
        <w:t> </w:t>
      </w:r>
    </w:p>
    <w:p w:rsidR="00936906" w:rsidRPr="009B502D" w:rsidRDefault="00936906" w:rsidP="00936906">
      <w:pPr>
        <w:numPr>
          <w:ilvl w:val="0"/>
          <w:numId w:val="1"/>
        </w:numPr>
        <w:shd w:val="clear" w:color="auto" w:fill="FBFBFC"/>
        <w:spacing w:after="0" w:line="480" w:lineRule="atLeast"/>
        <w:ind w:left="0"/>
        <w:rPr>
          <w:rFonts w:ascii="TH SarabunPSK" w:eastAsia="Times New Roman" w:hAnsi="TH SarabunPSK" w:cs="TH SarabunPSK"/>
          <w:color w:val="393939"/>
          <w:sz w:val="32"/>
          <w:szCs w:val="32"/>
        </w:rPr>
      </w:pP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ข้อมูลการเข้ารับบริการ</w:t>
      </w:r>
      <w:r w:rsidR="004A6FB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เช่น </w:t>
      </w:r>
      <w:r w:rsidR="004A6FB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ข้อมูลการนัดหมายแพทย์ </w:t>
      </w:r>
      <w:r w:rsidR="004A6FB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ข้อมูลส่วนบุคคลของญาติ </w:t>
      </w:r>
      <w:r w:rsidR="004A6FB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ความต้องการเกี่ยวกับห้องพัก </w:t>
      </w:r>
      <w:r w:rsidR="004A6FB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อาหาร</w:t>
      </w:r>
      <w:r w:rsidR="004A6FB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โรงแรม</w:t>
      </w:r>
      <w:r w:rsidR="004A6FB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และบริการเสริมอื่นๆ</w:t>
      </w:r>
    </w:p>
    <w:p w:rsidR="00936906" w:rsidRPr="009B502D" w:rsidRDefault="00936906" w:rsidP="00936906">
      <w:pPr>
        <w:numPr>
          <w:ilvl w:val="0"/>
          <w:numId w:val="1"/>
        </w:numPr>
        <w:shd w:val="clear" w:color="auto" w:fill="FBFBFC"/>
        <w:spacing w:after="0" w:line="480" w:lineRule="atLeast"/>
        <w:ind w:left="0"/>
        <w:rPr>
          <w:rFonts w:ascii="TH SarabunPSK" w:eastAsia="Times New Roman" w:hAnsi="TH SarabunPSK" w:cs="TH SarabunPSK"/>
          <w:color w:val="393939"/>
          <w:sz w:val="32"/>
          <w:szCs w:val="32"/>
        </w:rPr>
      </w:pP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ข้อมูลสถิติ</w:t>
      </w:r>
      <w:r w:rsidR="004A6FB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เช่น </w:t>
      </w:r>
      <w:r w:rsidR="004A6FB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จำนวนผู้ป่วย</w:t>
      </w:r>
      <w:r w:rsidR="004A6FB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และการเข้าชมเว็บไซต์</w:t>
      </w:r>
    </w:p>
    <w:p w:rsidR="00936906" w:rsidRPr="009B502D" w:rsidRDefault="00936906" w:rsidP="00936906">
      <w:pPr>
        <w:numPr>
          <w:ilvl w:val="0"/>
          <w:numId w:val="1"/>
        </w:numPr>
        <w:shd w:val="clear" w:color="auto" w:fill="FBFBFC"/>
        <w:spacing w:after="0" w:line="480" w:lineRule="atLeast"/>
        <w:ind w:left="0"/>
        <w:rPr>
          <w:rFonts w:ascii="TH SarabunPSK" w:eastAsia="Times New Roman" w:hAnsi="TH SarabunPSK" w:cs="TH SarabunPSK"/>
          <w:color w:val="393939"/>
          <w:sz w:val="32"/>
          <w:szCs w:val="32"/>
        </w:rPr>
      </w:pP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ข้อมูลจากการเข้าใช้เว็บไซต์ของเรา เช่น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</w:rPr>
        <w:t>IP Address, Cookies, Online Appointment System</w:t>
      </w:r>
    </w:p>
    <w:p w:rsidR="00936906" w:rsidRPr="009B502D" w:rsidRDefault="00936906" w:rsidP="00936906">
      <w:pPr>
        <w:numPr>
          <w:ilvl w:val="0"/>
          <w:numId w:val="1"/>
        </w:numPr>
        <w:shd w:val="clear" w:color="auto" w:fill="FBFBFC"/>
        <w:spacing w:after="0" w:line="480" w:lineRule="atLeast"/>
        <w:ind w:left="0"/>
        <w:rPr>
          <w:rFonts w:ascii="TH SarabunPSK" w:eastAsia="Times New Roman" w:hAnsi="TH SarabunPSK" w:cs="TH SarabunPSK"/>
          <w:color w:val="393939"/>
          <w:sz w:val="32"/>
          <w:szCs w:val="32"/>
        </w:rPr>
      </w:pP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ข้อมูลด้านสุขภาพ </w:t>
      </w:r>
      <w:r w:rsidR="004A6FB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รายงานที่เกี่ยวกับสุขภาพกาย</w:t>
      </w:r>
      <w:r w:rsidR="004A6FB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และสุขภาพจิต</w:t>
      </w:r>
      <w:r w:rsidR="004A6FB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การดูแลสุขภาพของท่าน</w:t>
      </w:r>
      <w:r w:rsidR="004A6FB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ผลการทดสอบจากห้องทดลอง</w:t>
      </w:r>
      <w:r w:rsidR="004A6FB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และการวินิจฉัย</w:t>
      </w:r>
    </w:p>
    <w:p w:rsidR="00936906" w:rsidRPr="009B502D" w:rsidRDefault="00936906" w:rsidP="00936906">
      <w:pPr>
        <w:numPr>
          <w:ilvl w:val="0"/>
          <w:numId w:val="1"/>
        </w:numPr>
        <w:shd w:val="clear" w:color="auto" w:fill="FBFBFC"/>
        <w:spacing w:after="0" w:line="480" w:lineRule="atLeast"/>
        <w:ind w:left="0"/>
        <w:rPr>
          <w:rFonts w:ascii="TH SarabunPSK" w:eastAsia="Times New Roman" w:hAnsi="TH SarabunPSK" w:cs="TH SarabunPSK"/>
          <w:color w:val="393939"/>
          <w:sz w:val="32"/>
          <w:szCs w:val="32"/>
        </w:rPr>
      </w:pP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ข้อมูลที่เกี่ยวข้องกับการใช้ยาและการแพ้ยาของท่าน</w:t>
      </w:r>
    </w:p>
    <w:p w:rsidR="00936906" w:rsidRPr="009B502D" w:rsidRDefault="00936906" w:rsidP="00936906">
      <w:pPr>
        <w:numPr>
          <w:ilvl w:val="0"/>
          <w:numId w:val="1"/>
        </w:numPr>
        <w:shd w:val="clear" w:color="auto" w:fill="FBFBFC"/>
        <w:spacing w:after="0" w:line="480" w:lineRule="atLeast"/>
        <w:ind w:left="0"/>
        <w:rPr>
          <w:rFonts w:ascii="TH SarabunPSK" w:eastAsia="Times New Roman" w:hAnsi="TH SarabunPSK" w:cs="TH SarabunPSK"/>
          <w:color w:val="393939"/>
          <w:sz w:val="32"/>
          <w:szCs w:val="32"/>
        </w:rPr>
      </w:pP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ข้อมูล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</w:rPr>
        <w:t xml:space="preserve">Feedback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และผลการรักษาที่ท่านให้ไว้</w:t>
      </w:r>
    </w:p>
    <w:p w:rsidR="00936906" w:rsidRPr="009B502D" w:rsidRDefault="00936906" w:rsidP="00936906">
      <w:pPr>
        <w:numPr>
          <w:ilvl w:val="0"/>
          <w:numId w:val="1"/>
        </w:numPr>
        <w:shd w:val="clear" w:color="auto" w:fill="FBFBFC"/>
        <w:spacing w:after="0" w:line="480" w:lineRule="atLeast"/>
        <w:ind w:left="0"/>
        <w:rPr>
          <w:rFonts w:ascii="TH SarabunPSK" w:eastAsia="Times New Roman" w:hAnsi="TH SarabunPSK" w:cs="TH SarabunPSK"/>
          <w:color w:val="393939"/>
          <w:sz w:val="32"/>
          <w:szCs w:val="32"/>
        </w:rPr>
      </w:pP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เราจะไม่เก็บและใช้ข้อมูลที่มีความละเอียดอ่อนของท่าน</w:t>
      </w:r>
      <w:r w:rsidR="004A6FB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ดังต่อไปนี้</w:t>
      </w:r>
      <w:r w:rsidR="004A6FB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เชื้อชาติ</w:t>
      </w:r>
      <w:r w:rsidR="004A6FB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ความเชื่อทางศาสนา</w:t>
      </w:r>
      <w:r w:rsidR="004A6FB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ประวัติอาชญากรรม</w:t>
      </w:r>
      <w:r w:rsidR="004A6FB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เว้นแต่เป็นไปตามที่ข้อบังคับและกฎหมายกำหนด</w:t>
      </w:r>
      <w:r w:rsidR="004A6FB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หรือโดยความยินยอมของท่าน</w:t>
      </w:r>
    </w:p>
    <w:p w:rsidR="00936906" w:rsidRPr="009B502D" w:rsidRDefault="00936906" w:rsidP="00936906">
      <w:pPr>
        <w:shd w:val="clear" w:color="auto" w:fill="FBFBFC"/>
        <w:spacing w:after="180" w:line="450" w:lineRule="atLeast"/>
        <w:outlineLvl w:val="2"/>
        <w:rPr>
          <w:rFonts w:ascii="TH SarabunPSK" w:eastAsia="Times New Roman" w:hAnsi="TH SarabunPSK" w:cs="TH SarabunPSK"/>
          <w:b/>
          <w:bCs/>
          <w:color w:val="393939"/>
          <w:sz w:val="32"/>
          <w:szCs w:val="32"/>
        </w:rPr>
      </w:pPr>
      <w:r w:rsidRPr="009B502D">
        <w:rPr>
          <w:rFonts w:ascii="TH SarabunPSK" w:eastAsia="Times New Roman" w:hAnsi="TH SarabunPSK" w:cs="TH SarabunPSK"/>
          <w:b/>
          <w:bCs/>
          <w:color w:val="393939"/>
          <w:sz w:val="32"/>
          <w:szCs w:val="32"/>
        </w:rPr>
        <w:t> </w:t>
      </w:r>
    </w:p>
    <w:p w:rsidR="00936906" w:rsidRPr="009B502D" w:rsidRDefault="00936906" w:rsidP="00936906">
      <w:pPr>
        <w:shd w:val="clear" w:color="auto" w:fill="FBFBFC"/>
        <w:spacing w:after="180" w:line="450" w:lineRule="atLeast"/>
        <w:outlineLvl w:val="2"/>
        <w:rPr>
          <w:rFonts w:ascii="TH SarabunPSK" w:eastAsia="Times New Roman" w:hAnsi="TH SarabunPSK" w:cs="TH SarabunPSK"/>
          <w:b/>
          <w:bCs/>
          <w:color w:val="393939"/>
          <w:sz w:val="32"/>
          <w:szCs w:val="32"/>
        </w:rPr>
      </w:pPr>
      <w:r w:rsidRPr="009B502D">
        <w:rPr>
          <w:rFonts w:ascii="TH SarabunPSK" w:eastAsia="Times New Roman" w:hAnsi="TH SarabunPSK" w:cs="TH SarabunPSK"/>
          <w:b/>
          <w:bCs/>
          <w:color w:val="393939"/>
          <w:sz w:val="32"/>
          <w:szCs w:val="32"/>
          <w:cs/>
        </w:rPr>
        <w:t>วั</w:t>
      </w:r>
      <w:r w:rsidRPr="004A6FB3">
        <w:rPr>
          <w:rFonts w:ascii="TH SarabunPSK" w:eastAsia="Times New Roman" w:hAnsi="TH SarabunPSK" w:cs="TH SarabunPSK"/>
          <w:b/>
          <w:bCs/>
          <w:color w:val="393939"/>
          <w:sz w:val="36"/>
          <w:szCs w:val="36"/>
          <w:cs/>
        </w:rPr>
        <w:t>ตถุประสงค์ในการประมวลผลข้อมูลส่วนบุคคล</w:t>
      </w:r>
    </w:p>
    <w:p w:rsidR="00936906" w:rsidRDefault="004A6FB3" w:rsidP="00936906">
      <w:pPr>
        <w:shd w:val="clear" w:color="auto" w:fill="FBFBFC"/>
        <w:spacing w:after="240" w:line="504" w:lineRule="atLeast"/>
        <w:rPr>
          <w:rFonts w:ascii="TH SarabunPSK" w:eastAsia="Times New Roman" w:hAnsi="TH SarabunPSK" w:cs="TH SarabunPSK"/>
          <w:color w:val="393939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            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เราอาจประมวลผลข้อมูลของท่านโดยอาศัยความยินยอมของท่าน 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หรือการปฏิบัติตามสัญญาระหว่างกัน หรือการใดๆ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เพื่อประโยชน์โดยชอบด้วยกฎหมายของเรา 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สำหรับวัตถุประสงค์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ดังนี้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</w:rPr>
        <w:t> </w:t>
      </w:r>
    </w:p>
    <w:p w:rsidR="004A6FB3" w:rsidRPr="009B502D" w:rsidRDefault="004A6FB3" w:rsidP="00936906">
      <w:pPr>
        <w:shd w:val="clear" w:color="auto" w:fill="FBFBFC"/>
        <w:spacing w:after="240" w:line="504" w:lineRule="atLeast"/>
        <w:rPr>
          <w:rFonts w:ascii="TH SarabunPSK" w:eastAsia="Times New Roman" w:hAnsi="TH SarabunPSK" w:cs="TH SarabunPSK"/>
          <w:color w:val="393939"/>
          <w:sz w:val="32"/>
          <w:szCs w:val="32"/>
        </w:rPr>
      </w:pPr>
    </w:p>
    <w:p w:rsidR="00936906" w:rsidRPr="00DF408E" w:rsidRDefault="00936906" w:rsidP="00EF1190">
      <w:pPr>
        <w:shd w:val="clear" w:color="auto" w:fill="FBFBFC"/>
        <w:spacing w:after="0" w:line="480" w:lineRule="atLeast"/>
        <w:rPr>
          <w:rFonts w:ascii="TH SarabunPSK" w:eastAsia="Times New Roman" w:hAnsi="TH SarabunPSK" w:cs="TH SarabunPSK"/>
          <w:b/>
          <w:bCs/>
          <w:color w:val="393939"/>
          <w:sz w:val="36"/>
          <w:szCs w:val="36"/>
        </w:rPr>
      </w:pPr>
      <w:r w:rsidRPr="00DF408E">
        <w:rPr>
          <w:rFonts w:ascii="TH SarabunPSK" w:eastAsia="Times New Roman" w:hAnsi="TH SarabunPSK" w:cs="TH SarabunPSK"/>
          <w:b/>
          <w:bCs/>
          <w:color w:val="393939"/>
          <w:sz w:val="36"/>
          <w:szCs w:val="36"/>
          <w:cs/>
        </w:rPr>
        <w:lastRenderedPageBreak/>
        <w:t>วัตถุประสงค์เกี่ยวกับการให้บริการทางการแพทย์ได้แก่</w:t>
      </w:r>
    </w:p>
    <w:p w:rsidR="004A6FB3" w:rsidRPr="004A6FB3" w:rsidRDefault="004A6FB3" w:rsidP="00EF1190">
      <w:pPr>
        <w:shd w:val="clear" w:color="auto" w:fill="FBFBFC"/>
        <w:spacing w:after="0" w:line="480" w:lineRule="atLeast"/>
        <w:rPr>
          <w:rFonts w:ascii="TH SarabunPSK" w:eastAsia="Times New Roman" w:hAnsi="TH SarabunPSK" w:cs="TH SarabunPSK"/>
          <w:color w:val="393939"/>
          <w:sz w:val="16"/>
          <w:szCs w:val="16"/>
        </w:rPr>
      </w:pPr>
    </w:p>
    <w:p w:rsidR="00936906" w:rsidRPr="009B502D" w:rsidRDefault="00936906" w:rsidP="00936906">
      <w:pPr>
        <w:numPr>
          <w:ilvl w:val="1"/>
          <w:numId w:val="2"/>
        </w:numPr>
        <w:shd w:val="clear" w:color="auto" w:fill="FBFBFC"/>
        <w:spacing w:after="0" w:line="480" w:lineRule="atLeast"/>
        <w:ind w:left="360"/>
        <w:rPr>
          <w:rFonts w:ascii="TH SarabunPSK" w:eastAsia="Times New Roman" w:hAnsi="TH SarabunPSK" w:cs="TH SarabunPSK"/>
          <w:color w:val="393939"/>
          <w:sz w:val="32"/>
          <w:szCs w:val="32"/>
        </w:rPr>
      </w:pP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นัดหมายแพทย์</w:t>
      </w:r>
      <w:r w:rsidR="004912A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ส่งข่าวสาร</w:t>
      </w:r>
      <w:r w:rsidR="004912A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แนะนำบริการของโรงพยาบาล</w:t>
      </w:r>
    </w:p>
    <w:p w:rsidR="00936906" w:rsidRPr="009B502D" w:rsidRDefault="00936906" w:rsidP="00936906">
      <w:pPr>
        <w:numPr>
          <w:ilvl w:val="1"/>
          <w:numId w:val="2"/>
        </w:numPr>
        <w:shd w:val="clear" w:color="auto" w:fill="FBFBFC"/>
        <w:spacing w:after="0" w:line="480" w:lineRule="atLeast"/>
        <w:ind w:left="360"/>
        <w:rPr>
          <w:rFonts w:ascii="TH SarabunPSK" w:eastAsia="Times New Roman" w:hAnsi="TH SarabunPSK" w:cs="TH SarabunPSK"/>
          <w:color w:val="393939"/>
          <w:sz w:val="32"/>
          <w:szCs w:val="32"/>
        </w:rPr>
      </w:pP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การประสานงานและส่งต่อข้อมูลให้กับสถานพยาบาลอื่นซึ่งจะช่วยให้การส่งต่อผู้ป่วย </w:t>
      </w:r>
      <w:r w:rsidR="004912A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มีความรวดเร็วขึ้น</w:t>
      </w:r>
    </w:p>
    <w:p w:rsidR="00936906" w:rsidRPr="009B502D" w:rsidRDefault="00936906" w:rsidP="00936906">
      <w:pPr>
        <w:numPr>
          <w:ilvl w:val="1"/>
          <w:numId w:val="2"/>
        </w:numPr>
        <w:shd w:val="clear" w:color="auto" w:fill="FBFBFC"/>
        <w:spacing w:after="0" w:line="480" w:lineRule="atLeast"/>
        <w:ind w:left="360"/>
        <w:rPr>
          <w:rFonts w:ascii="TH SarabunPSK" w:eastAsia="Times New Roman" w:hAnsi="TH SarabunPSK" w:cs="TH SarabunPSK"/>
          <w:color w:val="393939"/>
          <w:sz w:val="32"/>
          <w:szCs w:val="32"/>
        </w:rPr>
      </w:pP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การยืนยันตัวตนของผู้ป่วย</w:t>
      </w:r>
    </w:p>
    <w:p w:rsidR="00936906" w:rsidRPr="009B502D" w:rsidRDefault="00936906" w:rsidP="00936906">
      <w:pPr>
        <w:numPr>
          <w:ilvl w:val="1"/>
          <w:numId w:val="2"/>
        </w:numPr>
        <w:shd w:val="clear" w:color="auto" w:fill="FBFBFC"/>
        <w:spacing w:after="0" w:line="480" w:lineRule="atLeast"/>
        <w:ind w:left="360"/>
        <w:rPr>
          <w:rFonts w:ascii="TH SarabunPSK" w:eastAsia="Times New Roman" w:hAnsi="TH SarabunPSK" w:cs="TH SarabunPSK"/>
          <w:color w:val="393939"/>
          <w:sz w:val="32"/>
          <w:szCs w:val="32"/>
        </w:rPr>
      </w:pP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ส่งข้อความแจ้งเตือนการนัดหมายแพทย์ </w:t>
      </w:r>
      <w:r w:rsidR="004912A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หรือการเสนอความช่วยเหลือจากเรา</w:t>
      </w:r>
    </w:p>
    <w:p w:rsidR="00936906" w:rsidRPr="009B502D" w:rsidRDefault="00936906" w:rsidP="00936906">
      <w:pPr>
        <w:numPr>
          <w:ilvl w:val="1"/>
          <w:numId w:val="2"/>
        </w:numPr>
        <w:shd w:val="clear" w:color="auto" w:fill="FBFBFC"/>
        <w:spacing w:after="0" w:line="480" w:lineRule="atLeast"/>
        <w:ind w:left="360"/>
        <w:rPr>
          <w:rFonts w:ascii="TH SarabunPSK" w:eastAsia="Times New Roman" w:hAnsi="TH SarabunPSK" w:cs="TH SarabunPSK"/>
          <w:color w:val="393939"/>
          <w:sz w:val="32"/>
          <w:szCs w:val="32"/>
        </w:rPr>
      </w:pP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วัตถุประสงค์ทางบัญชีหรือทางการเงิน</w:t>
      </w:r>
      <w:r w:rsidR="004912A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เช่น </w:t>
      </w:r>
      <w:r w:rsidR="004912A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การตรวจสอบการชำระเงินผ่านบัตรเครดิต </w:t>
      </w:r>
      <w:r w:rsidR="004912A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การเรียกเก็บเงินและการตรวจสอบความถูกต้อง </w:t>
      </w:r>
      <w:r w:rsidR="004912A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การขอคืนเงิน</w:t>
      </w:r>
    </w:p>
    <w:p w:rsidR="00936906" w:rsidRPr="009B502D" w:rsidRDefault="00936906" w:rsidP="00936906">
      <w:pPr>
        <w:numPr>
          <w:ilvl w:val="1"/>
          <w:numId w:val="2"/>
        </w:numPr>
        <w:shd w:val="clear" w:color="auto" w:fill="FBFBFC"/>
        <w:spacing w:after="0" w:line="480" w:lineRule="atLeast"/>
        <w:ind w:left="360"/>
        <w:rPr>
          <w:rFonts w:ascii="TH SarabunPSK" w:eastAsia="Times New Roman" w:hAnsi="TH SarabunPSK" w:cs="TH SarabunPSK"/>
          <w:color w:val="393939"/>
          <w:sz w:val="32"/>
          <w:szCs w:val="32"/>
        </w:rPr>
      </w:pP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รักษาความปลอดภัย </w:t>
      </w:r>
      <w:r w:rsidR="004912A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รวมถึงความปลอดภัยขณะพักรักษาอยู่ในโรงพยาบาล</w:t>
      </w:r>
    </w:p>
    <w:p w:rsidR="00936906" w:rsidRPr="009B502D" w:rsidRDefault="00936906" w:rsidP="00936906">
      <w:pPr>
        <w:numPr>
          <w:ilvl w:val="1"/>
          <w:numId w:val="2"/>
        </w:numPr>
        <w:shd w:val="clear" w:color="auto" w:fill="FBFBFC"/>
        <w:spacing w:after="0" w:line="480" w:lineRule="atLeast"/>
        <w:ind w:left="360"/>
        <w:rPr>
          <w:rFonts w:ascii="TH SarabunPSK" w:eastAsia="Times New Roman" w:hAnsi="TH SarabunPSK" w:cs="TH SarabunPSK"/>
          <w:color w:val="393939"/>
          <w:sz w:val="32"/>
          <w:szCs w:val="32"/>
        </w:rPr>
      </w:pP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ปฏิบัติตามกฎของโรงพยาบาล</w:t>
      </w:r>
    </w:p>
    <w:p w:rsidR="00936906" w:rsidRPr="009B502D" w:rsidRDefault="00936906" w:rsidP="00936906">
      <w:pPr>
        <w:numPr>
          <w:ilvl w:val="1"/>
          <w:numId w:val="2"/>
        </w:numPr>
        <w:shd w:val="clear" w:color="auto" w:fill="FBFBFC"/>
        <w:spacing w:after="0" w:line="480" w:lineRule="atLeast"/>
        <w:ind w:left="360"/>
        <w:rPr>
          <w:rFonts w:ascii="TH SarabunPSK" w:eastAsia="Times New Roman" w:hAnsi="TH SarabunPSK" w:cs="TH SarabunPSK"/>
          <w:color w:val="393939"/>
          <w:sz w:val="32"/>
          <w:szCs w:val="32"/>
        </w:rPr>
      </w:pP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ปฏิบัติตามกฎหมาย </w:t>
      </w:r>
      <w:r w:rsidR="004912A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ข้อกำหนด </w:t>
      </w:r>
      <w:r w:rsidR="004912A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ระเบียบ</w:t>
      </w:r>
      <w:r w:rsidR="004912A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ข้อบังคับ</w:t>
      </w:r>
      <w:r w:rsidR="004912A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หรือการร้องขอใดๆ </w:t>
      </w:r>
      <w:r w:rsidR="004912A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จากหน่วยงานภาครัฐ</w:t>
      </w:r>
      <w:r w:rsidR="004912A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เช่น </w:t>
      </w:r>
      <w:r w:rsidR="004912A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การปฏิบัติตามหมายเรียกพยาน </w:t>
      </w:r>
      <w:r w:rsidR="004912A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หรือคำสั่งศาล</w:t>
      </w:r>
      <w:r w:rsidR="004912A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หรือการร้องขออื่นๆ</w:t>
      </w:r>
      <w:r w:rsidR="004912A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ที่ถูกต้องตามกฎหมาย</w:t>
      </w:r>
    </w:p>
    <w:p w:rsidR="00936906" w:rsidRPr="009B502D" w:rsidRDefault="00936906" w:rsidP="00936906">
      <w:pPr>
        <w:numPr>
          <w:ilvl w:val="1"/>
          <w:numId w:val="2"/>
        </w:numPr>
        <w:shd w:val="clear" w:color="auto" w:fill="FBFBFC"/>
        <w:spacing w:after="0" w:line="480" w:lineRule="atLeast"/>
        <w:ind w:left="360"/>
        <w:rPr>
          <w:rFonts w:ascii="TH SarabunPSK" w:eastAsia="Times New Roman" w:hAnsi="TH SarabunPSK" w:cs="TH SarabunPSK"/>
          <w:color w:val="393939"/>
          <w:sz w:val="32"/>
          <w:szCs w:val="32"/>
        </w:rPr>
      </w:pP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วัตถุประสงค์อื่นๆ </w:t>
      </w:r>
      <w:r w:rsidR="004912A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ที่สนับสนุนการดำเนินการตามวัตถุประสงค์ข้างต้น </w:t>
      </w:r>
      <w:r w:rsidR="004912A3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หรือที่ได้รับความยินยอมจากท่านเป็นครั้งคราว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</w:rPr>
        <w:br/>
        <w:t> </w:t>
      </w:r>
    </w:p>
    <w:p w:rsidR="00936906" w:rsidRPr="00DF408E" w:rsidRDefault="00936906" w:rsidP="00936906">
      <w:pPr>
        <w:shd w:val="clear" w:color="auto" w:fill="FBFBFC"/>
        <w:spacing w:after="180" w:line="450" w:lineRule="atLeast"/>
        <w:outlineLvl w:val="2"/>
        <w:rPr>
          <w:rFonts w:ascii="TH SarabunPSK" w:eastAsia="Times New Roman" w:hAnsi="TH SarabunPSK" w:cs="TH SarabunPSK"/>
          <w:b/>
          <w:bCs/>
          <w:color w:val="393939"/>
          <w:sz w:val="36"/>
          <w:szCs w:val="36"/>
        </w:rPr>
      </w:pPr>
      <w:r w:rsidRPr="00DF408E">
        <w:rPr>
          <w:rFonts w:ascii="TH SarabunPSK" w:eastAsia="Times New Roman" w:hAnsi="TH SarabunPSK" w:cs="TH SarabunPSK"/>
          <w:b/>
          <w:bCs/>
          <w:color w:val="393939"/>
          <w:sz w:val="36"/>
          <w:szCs w:val="36"/>
          <w:cs/>
        </w:rPr>
        <w:t>บุคคลที่ข้อมูลส่วนบุคคลอาจถูกเปิดเผย</w:t>
      </w:r>
    </w:p>
    <w:p w:rsidR="00936906" w:rsidRPr="009B502D" w:rsidRDefault="00057A62" w:rsidP="00936906">
      <w:pPr>
        <w:shd w:val="clear" w:color="auto" w:fill="FBFBFC"/>
        <w:spacing w:after="240" w:line="504" w:lineRule="atLeast"/>
        <w:rPr>
          <w:rFonts w:ascii="TH SarabunPSK" w:eastAsia="Times New Roman" w:hAnsi="TH SarabunPSK" w:cs="TH SarabunPSK"/>
          <w:color w:val="393939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             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เราอาจเปิดเผยหรือถ่ายโอนข้อมูลส่วนบุคคลของท่านไปยังบุคคลที่สาม 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ซึ่งอาจตั้งอยู่ภายในหรือนอกประเทศไทย 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ซึ่งเป็นประเทศที่มีมาตรฐานการคุ้มครองข้อมูลส่วนบุคคลอย่างเพียงพอและเป็นไปตามหลักเกณฑ์การให้ความคุ้มครองข้อมูลส่วนบุคคลที่กฎหมายกำหนด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และเราจะดำเนินตามมาตรการที่จำเป็นและเหมาะสม หรือเป็นไปตามข้อบังคับและกฎหมาย 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เพื่อวัตถุประสงค์ที่ตามระบุไว้ข้างต้น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ให้แก่บุคคล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ดังต่อไปนี้</w:t>
      </w:r>
    </w:p>
    <w:p w:rsidR="00936906" w:rsidRPr="009B502D" w:rsidRDefault="009856B5" w:rsidP="00936906">
      <w:pPr>
        <w:numPr>
          <w:ilvl w:val="0"/>
          <w:numId w:val="3"/>
        </w:numPr>
        <w:shd w:val="clear" w:color="auto" w:fill="FBFBFC"/>
        <w:spacing w:after="0" w:line="480" w:lineRule="atLeast"/>
        <w:ind w:left="0"/>
        <w:rPr>
          <w:rFonts w:ascii="TH SarabunPSK" w:eastAsia="Times New Roman" w:hAnsi="TH SarabunPSK" w:cs="TH SarabunPSK"/>
          <w:color w:val="393939"/>
          <w:sz w:val="32"/>
          <w:szCs w:val="32"/>
        </w:rPr>
      </w:pP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ตัวแทน ผู้ให้บริการ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ที่ให้บริการแก่เรา </w:t>
      </w:r>
      <w:r w:rsidR="00E52837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หรือดำเนินการใดๆ </w:t>
      </w:r>
      <w:r w:rsidR="00E52837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ในฐานะตัวแทนของเรา </w:t>
      </w:r>
      <w:r w:rsidR="00E52837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เช่น </w:t>
      </w:r>
      <w:r w:rsidR="00E52837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ผู้ให้บริการด้านเทคโนโลยีสารสนเทศ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</w:rPr>
        <w:t> </w:t>
      </w:r>
    </w:p>
    <w:p w:rsidR="00936906" w:rsidRPr="009B502D" w:rsidRDefault="00936906" w:rsidP="00936906">
      <w:pPr>
        <w:numPr>
          <w:ilvl w:val="0"/>
          <w:numId w:val="3"/>
        </w:numPr>
        <w:shd w:val="clear" w:color="auto" w:fill="FBFBFC"/>
        <w:spacing w:after="0" w:line="480" w:lineRule="atLeast"/>
        <w:ind w:left="0"/>
        <w:rPr>
          <w:rFonts w:ascii="TH SarabunPSK" w:eastAsia="Times New Roman" w:hAnsi="TH SarabunPSK" w:cs="TH SarabunPSK"/>
          <w:color w:val="393939"/>
          <w:sz w:val="32"/>
          <w:szCs w:val="32"/>
        </w:rPr>
      </w:pP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ธนาคาร และผู้ให้บริการชำระเงิน</w:t>
      </w:r>
      <w:r w:rsidR="00E52837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เช่น </w:t>
      </w:r>
      <w:r w:rsidR="00E52837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บริษัทบัตรเครดิต </w:t>
      </w:r>
      <w:r w:rsidR="00E52837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หรือเดบิต</w:t>
      </w:r>
    </w:p>
    <w:p w:rsidR="00936906" w:rsidRPr="009B502D" w:rsidRDefault="00936906" w:rsidP="00936906">
      <w:pPr>
        <w:numPr>
          <w:ilvl w:val="0"/>
          <w:numId w:val="3"/>
        </w:numPr>
        <w:shd w:val="clear" w:color="auto" w:fill="FBFBFC"/>
        <w:spacing w:after="0" w:line="480" w:lineRule="atLeast"/>
        <w:ind w:left="0"/>
        <w:rPr>
          <w:rFonts w:ascii="TH SarabunPSK" w:eastAsia="Times New Roman" w:hAnsi="TH SarabunPSK" w:cs="TH SarabunPSK"/>
          <w:color w:val="393939"/>
          <w:sz w:val="32"/>
          <w:szCs w:val="32"/>
        </w:rPr>
      </w:pP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เจ้าหน้าที่ หรือหน่วยงานรักษาความมั่นคงและความปลอดภัย</w:t>
      </w:r>
    </w:p>
    <w:p w:rsidR="00936906" w:rsidRPr="009B502D" w:rsidRDefault="00936906" w:rsidP="00936906">
      <w:pPr>
        <w:numPr>
          <w:ilvl w:val="0"/>
          <w:numId w:val="3"/>
        </w:numPr>
        <w:shd w:val="clear" w:color="auto" w:fill="FBFBFC"/>
        <w:spacing w:after="0" w:line="480" w:lineRule="atLeast"/>
        <w:ind w:left="0"/>
        <w:rPr>
          <w:rFonts w:ascii="TH SarabunPSK" w:eastAsia="Times New Roman" w:hAnsi="TH SarabunPSK" w:cs="TH SarabunPSK"/>
          <w:color w:val="393939"/>
          <w:sz w:val="32"/>
          <w:szCs w:val="32"/>
        </w:rPr>
      </w:pP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หน่วยงานตรวจคนเข้าเมือง และหน่วยงานศุลกากร</w:t>
      </w:r>
    </w:p>
    <w:p w:rsidR="00936906" w:rsidRPr="009B502D" w:rsidRDefault="00936906" w:rsidP="00936906">
      <w:pPr>
        <w:numPr>
          <w:ilvl w:val="0"/>
          <w:numId w:val="3"/>
        </w:numPr>
        <w:shd w:val="clear" w:color="auto" w:fill="FBFBFC"/>
        <w:spacing w:after="0" w:line="480" w:lineRule="atLeast"/>
        <w:ind w:left="0"/>
        <w:rPr>
          <w:rFonts w:ascii="TH SarabunPSK" w:eastAsia="Times New Roman" w:hAnsi="TH SarabunPSK" w:cs="TH SarabunPSK"/>
          <w:color w:val="393939"/>
          <w:sz w:val="32"/>
          <w:szCs w:val="32"/>
        </w:rPr>
      </w:pP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หน่วยงานภาครัฐ หน่วยงานกำกับดูแล และหน่วยงานอื่นๆ </w:t>
      </w:r>
      <w:r w:rsidR="00E52837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ตามที่กฎหมายอนุญาต หรือกำหนดไว้</w:t>
      </w:r>
    </w:p>
    <w:p w:rsidR="00936906" w:rsidRPr="009B502D" w:rsidRDefault="00936906" w:rsidP="00936906">
      <w:pPr>
        <w:shd w:val="clear" w:color="auto" w:fill="FBFBFC"/>
        <w:spacing w:after="180" w:line="450" w:lineRule="atLeast"/>
        <w:outlineLvl w:val="2"/>
        <w:rPr>
          <w:rFonts w:ascii="TH SarabunPSK" w:eastAsia="Times New Roman" w:hAnsi="TH SarabunPSK" w:cs="TH SarabunPSK"/>
          <w:b/>
          <w:bCs/>
          <w:color w:val="393939"/>
          <w:sz w:val="32"/>
          <w:szCs w:val="32"/>
        </w:rPr>
      </w:pPr>
      <w:r w:rsidRPr="009B502D">
        <w:rPr>
          <w:rFonts w:ascii="TH SarabunPSK" w:eastAsia="Times New Roman" w:hAnsi="TH SarabunPSK" w:cs="TH SarabunPSK"/>
          <w:b/>
          <w:bCs/>
          <w:color w:val="393939"/>
          <w:sz w:val="32"/>
          <w:szCs w:val="32"/>
        </w:rPr>
        <w:lastRenderedPageBreak/>
        <w:t> </w:t>
      </w:r>
    </w:p>
    <w:p w:rsidR="004D67B4" w:rsidRPr="00DF408E" w:rsidRDefault="00936906" w:rsidP="00936906">
      <w:pPr>
        <w:shd w:val="clear" w:color="auto" w:fill="FBFBFC"/>
        <w:spacing w:after="180" w:line="450" w:lineRule="atLeast"/>
        <w:outlineLvl w:val="2"/>
        <w:rPr>
          <w:rFonts w:ascii="TH SarabunPSK" w:eastAsia="Times New Roman" w:hAnsi="TH SarabunPSK" w:cs="TH SarabunPSK"/>
          <w:b/>
          <w:bCs/>
          <w:color w:val="393939"/>
          <w:sz w:val="36"/>
          <w:szCs w:val="36"/>
        </w:rPr>
      </w:pPr>
      <w:r w:rsidRPr="00DF408E">
        <w:rPr>
          <w:rFonts w:ascii="TH SarabunPSK" w:eastAsia="Times New Roman" w:hAnsi="TH SarabunPSK" w:cs="TH SarabunPSK"/>
          <w:b/>
          <w:bCs/>
          <w:color w:val="393939"/>
          <w:sz w:val="36"/>
          <w:szCs w:val="36"/>
          <w:cs/>
        </w:rPr>
        <w:t>การเชื่อมโยงไปยังเว็บไซต์บุคคลที่สาม</w:t>
      </w:r>
    </w:p>
    <w:p w:rsidR="00EF1190" w:rsidRPr="004D67B4" w:rsidRDefault="004D67B4" w:rsidP="004D67B4">
      <w:pPr>
        <w:shd w:val="clear" w:color="auto" w:fill="FBFBFC"/>
        <w:spacing w:after="240" w:line="504" w:lineRule="atLeast"/>
        <w:rPr>
          <w:rFonts w:ascii="TH SarabunPSK" w:eastAsia="Times New Roman" w:hAnsi="TH SarabunPSK" w:cs="TH SarabunPSK"/>
          <w:color w:val="393939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              </w:t>
      </w:r>
      <w:r w:rsidR="009856B5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เว็บไซต์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ของเรา อาจมีลิงก์เชื่อมไปยังเว็บไซต์บุคคลที่สาม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หากท่านไปตามลิงก์เหล่านี้ 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นโยบายความเป็นส่วนตัวนี้ไม่ครอบคลุมไปถึงเว็บไซต์ของบุคคลที่สาม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ดังนั้น 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การที่บุคคลที่สามประมวลผลข้อมูลส่วนบุคคลของท่านจึงอยู่นอกเหนือการควบคุมของเรา 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และโปรดทราบว่าเราไม่มีส่วนเกี่ยวข้องและความรับผิดใดๆ 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จากการกระทำของบุคคลที่สาม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ดังกล่าว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</w:rPr>
        <w:t> </w:t>
      </w:r>
    </w:p>
    <w:p w:rsidR="00936906" w:rsidRPr="00DF408E" w:rsidRDefault="00936906" w:rsidP="00936906">
      <w:pPr>
        <w:shd w:val="clear" w:color="auto" w:fill="FBFBFC"/>
        <w:spacing w:after="180" w:line="450" w:lineRule="atLeast"/>
        <w:outlineLvl w:val="2"/>
        <w:rPr>
          <w:rFonts w:ascii="TH SarabunPSK" w:eastAsia="Times New Roman" w:hAnsi="TH SarabunPSK" w:cs="TH SarabunPSK"/>
          <w:b/>
          <w:bCs/>
          <w:color w:val="393939"/>
          <w:sz w:val="36"/>
          <w:szCs w:val="36"/>
        </w:rPr>
      </w:pPr>
      <w:r w:rsidRPr="00DF408E">
        <w:rPr>
          <w:rFonts w:ascii="TH SarabunPSK" w:eastAsia="Times New Roman" w:hAnsi="TH SarabunPSK" w:cs="TH SarabunPSK"/>
          <w:b/>
          <w:bCs/>
          <w:color w:val="393939"/>
          <w:sz w:val="36"/>
          <w:szCs w:val="36"/>
          <w:cs/>
        </w:rPr>
        <w:t>การเก็บรักษาข้อมูลส่วนบุคคล และความปลอดภัย</w:t>
      </w:r>
    </w:p>
    <w:p w:rsidR="00936906" w:rsidRPr="004D67B4" w:rsidRDefault="004D67B4" w:rsidP="004D67B4">
      <w:pPr>
        <w:shd w:val="clear" w:color="auto" w:fill="FBFBFC"/>
        <w:spacing w:after="240" w:line="504" w:lineRule="atLeast"/>
        <w:rPr>
          <w:rFonts w:ascii="TH SarabunPSK" w:eastAsia="Times New Roman" w:hAnsi="TH SarabunPSK" w:cs="TH SarabunPSK"/>
          <w:color w:val="393939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             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ข้อมูลส่วนบุคคลของท่านจะถูกเก็บรักษาไว้นานเท่าที่จำเป็น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เพื่อวัตถุประสงค์ต่างๆ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ที่อธิบายไว้ในนโยบายความเป็นส่วนตัวนี้ 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หรือภายใต้ข้อบังคับของกฎหมาย 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หรือเพื่อการดำเนินการทางกฎหมาย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เมื่อพ้นระยะเวลาดังกล่าวแล้ว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หากท่านไม่แสดงความยินยอมให้เราทำการประมวลผลข้อมูลส่วนบุคคลของท่านต่อไป เราจะดำเนินการทำลายข้อมูลส่วนบุคคลนั้น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ตามขั้นตอนการทำลายข้อมูลของเราและจะดำเนินการให้เสร็จโดยไม่ชักช้า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เราจะใช้มาตรการทางเทคนิค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และการบริหารจัดการที่เหมาะสมเพื่อป้องกันและรักษาความปลอดภัยของข้อมูลส่วนบุคคลของท่านที่เราเก็บรวบรวม 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เช่น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เราใช้โปรโตคอลความปลอดภัย (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</w:rPr>
        <w:t xml:space="preserve">Secure Sockets Layer: SSL)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สำหรับการเข้ารหัสข้อมูลผ่านทางอินเตอร์เน็ต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และเราจะจำกัดการเข้าถึงข้อมูลของท่าน 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ไม่ว่าที่จัดเก็บในระบบอินเตอร์เน็ตหรือในรูปแบบเอกสารไว้เฉพาะบุคลากร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ที่มีความจำเป็นต้องประมวลผลข้อมูลส่วนบุคคลนั้น และจัดเก็บในสถานที่ที่มีระบบป้องกันการเข้าถึงโดยจำกัดบุคคล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ที่สามารถเข้าถึงได้สำหรับข้อมูลส่วนบุคคลที่อยู่ในรูปแบบเอกสาร</w:t>
      </w:r>
    </w:p>
    <w:p w:rsidR="00936906" w:rsidRPr="00DF408E" w:rsidRDefault="00936906" w:rsidP="00936906">
      <w:pPr>
        <w:shd w:val="clear" w:color="auto" w:fill="FBFBFC"/>
        <w:spacing w:after="180" w:line="450" w:lineRule="atLeast"/>
        <w:outlineLvl w:val="2"/>
        <w:rPr>
          <w:rFonts w:ascii="TH SarabunPSK" w:eastAsia="Times New Roman" w:hAnsi="TH SarabunPSK" w:cs="TH SarabunPSK"/>
          <w:b/>
          <w:bCs/>
          <w:color w:val="393939"/>
          <w:sz w:val="36"/>
          <w:szCs w:val="36"/>
        </w:rPr>
      </w:pPr>
      <w:r w:rsidRPr="00DF408E">
        <w:rPr>
          <w:rFonts w:ascii="TH SarabunPSK" w:eastAsia="Times New Roman" w:hAnsi="TH SarabunPSK" w:cs="TH SarabunPSK"/>
          <w:b/>
          <w:bCs/>
          <w:color w:val="393939"/>
          <w:sz w:val="36"/>
          <w:szCs w:val="36"/>
          <w:cs/>
        </w:rPr>
        <w:t>สิทธิเกี่ยวกับข้อมูลส่วนบุคคลของท่าน</w:t>
      </w:r>
    </w:p>
    <w:p w:rsidR="00936906" w:rsidRPr="009B502D" w:rsidRDefault="004D67B4" w:rsidP="00936906">
      <w:pPr>
        <w:shd w:val="clear" w:color="auto" w:fill="FBFBFC"/>
        <w:spacing w:after="240" w:line="504" w:lineRule="atLeast"/>
        <w:rPr>
          <w:rFonts w:ascii="TH SarabunPSK" w:eastAsia="Times New Roman" w:hAnsi="TH SarabunPSK" w:cs="TH SarabunPSK"/>
          <w:color w:val="393939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           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ท่านอาจติดต่อเรา/เจ้าหน้าที่คุ้มครองข้อมูลส่วนบุคคล/เจ้าหน้าที่ที่เกี่ยวข้องเพื่อยื่นคำร้องขอดำเนินการใช้สิทธิของท่าน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ดังต่อไปนี้</w:t>
      </w:r>
    </w:p>
    <w:p w:rsidR="00936906" w:rsidRPr="009B502D" w:rsidRDefault="00936906" w:rsidP="00936906">
      <w:pPr>
        <w:numPr>
          <w:ilvl w:val="0"/>
          <w:numId w:val="4"/>
        </w:numPr>
        <w:shd w:val="clear" w:color="auto" w:fill="FBFBFC"/>
        <w:spacing w:after="0" w:line="480" w:lineRule="atLeast"/>
        <w:ind w:left="0"/>
        <w:rPr>
          <w:rFonts w:ascii="TH SarabunPSK" w:eastAsia="Times New Roman" w:hAnsi="TH SarabunPSK" w:cs="TH SarabunPSK"/>
          <w:color w:val="393939"/>
          <w:sz w:val="32"/>
          <w:szCs w:val="32"/>
        </w:rPr>
      </w:pP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ท่านมีสิทธิเข้าถึงข้อมูลของท่านที่เราเก็บรักษาไว้ รวมถึงขอรับสำเนาข้อมูลและขอให้โอนย้ายข้อมูลส่วนบุคคลของท่านที่ท่านให้ไว้กับเราไปยังผู้ควบคุมข้อมูลรายอื่นหรือตัวท่านเอง</w:t>
      </w:r>
    </w:p>
    <w:p w:rsidR="00936906" w:rsidRPr="009B502D" w:rsidRDefault="00936906" w:rsidP="00936906">
      <w:pPr>
        <w:numPr>
          <w:ilvl w:val="0"/>
          <w:numId w:val="4"/>
        </w:numPr>
        <w:shd w:val="clear" w:color="auto" w:fill="FBFBFC"/>
        <w:spacing w:after="0" w:line="480" w:lineRule="atLeast"/>
        <w:ind w:left="0"/>
        <w:rPr>
          <w:rFonts w:ascii="TH SarabunPSK" w:eastAsia="Times New Roman" w:hAnsi="TH SarabunPSK" w:cs="TH SarabunPSK"/>
          <w:color w:val="393939"/>
          <w:sz w:val="32"/>
          <w:szCs w:val="32"/>
        </w:rPr>
      </w:pP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ท่านมีสิทธิคัดค้าน หรือระงับการเก็บรวบรวม ใช้ หรือเปิดเผยข้อมูลของท่านได้</w:t>
      </w:r>
    </w:p>
    <w:p w:rsidR="00936906" w:rsidRPr="009B502D" w:rsidRDefault="00936906" w:rsidP="00936906">
      <w:pPr>
        <w:numPr>
          <w:ilvl w:val="0"/>
          <w:numId w:val="4"/>
        </w:numPr>
        <w:shd w:val="clear" w:color="auto" w:fill="FBFBFC"/>
        <w:spacing w:after="0" w:line="480" w:lineRule="atLeast"/>
        <w:ind w:left="0"/>
        <w:rPr>
          <w:rFonts w:ascii="TH SarabunPSK" w:eastAsia="Times New Roman" w:hAnsi="TH SarabunPSK" w:cs="TH SarabunPSK"/>
          <w:color w:val="393939"/>
          <w:sz w:val="32"/>
          <w:szCs w:val="32"/>
        </w:rPr>
      </w:pP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lastRenderedPageBreak/>
        <w:t xml:space="preserve">ท่านมีสิทธิขอให้เราแก้ไขข้อมูลที่ไม่ถูกต้อง </w:t>
      </w:r>
      <w:r w:rsidR="00E056AE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หรือเพิ่มเติมข้อมูลที่ไม่สมบูรณ์ได้</w:t>
      </w:r>
      <w:r w:rsidR="00E056AE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และอาจขอให้เราลบ </w:t>
      </w:r>
      <w:r w:rsidR="00E056AE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หรือทำลาย หรือเปิดเผยแหล่งที่มาของข้อมูลของท่านในกรณีที่ไม่ได้ให้ความยินยอมได้</w:t>
      </w:r>
    </w:p>
    <w:p w:rsidR="00936906" w:rsidRPr="009B502D" w:rsidRDefault="00936906" w:rsidP="00936906">
      <w:pPr>
        <w:numPr>
          <w:ilvl w:val="0"/>
          <w:numId w:val="4"/>
        </w:numPr>
        <w:shd w:val="clear" w:color="auto" w:fill="FBFBFC"/>
        <w:spacing w:after="0" w:line="480" w:lineRule="atLeast"/>
        <w:ind w:left="0"/>
        <w:rPr>
          <w:rFonts w:ascii="TH SarabunPSK" w:eastAsia="Times New Roman" w:hAnsi="TH SarabunPSK" w:cs="TH SarabunPSK"/>
          <w:color w:val="393939"/>
          <w:sz w:val="32"/>
          <w:szCs w:val="32"/>
        </w:rPr>
      </w:pP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ในกรณีที่ท่านพบว่าเรา </w:t>
      </w:r>
      <w:r w:rsidR="00E056AE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หรือบุคลากรของเราใช้ หรือเปิดเผยข้อมูลของท่าน</w:t>
      </w:r>
      <w:r w:rsidR="00E056AE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ไม่เป็นไปตามที่ท่านได้ให้ความยินยอมไว้หรือไม่เป็นการประมวลผลตามที่มีสิทธิตามกฎหมาย </w:t>
      </w:r>
      <w:r w:rsidR="00E056AE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ท่านมีสิทธิร้องเรียนต่อคณะกรรมการคุ้มครองข้อมูลส่วนบุคคลได้</w:t>
      </w:r>
    </w:p>
    <w:p w:rsidR="00936906" w:rsidRPr="009B502D" w:rsidRDefault="00936906" w:rsidP="00936906">
      <w:pPr>
        <w:numPr>
          <w:ilvl w:val="0"/>
          <w:numId w:val="4"/>
        </w:numPr>
        <w:shd w:val="clear" w:color="auto" w:fill="FBFBFC"/>
        <w:spacing w:after="0" w:line="480" w:lineRule="atLeast"/>
        <w:ind w:left="0"/>
        <w:rPr>
          <w:rFonts w:ascii="TH SarabunPSK" w:eastAsia="Times New Roman" w:hAnsi="TH SarabunPSK" w:cs="TH SarabunPSK"/>
          <w:color w:val="393939"/>
          <w:sz w:val="32"/>
          <w:szCs w:val="32"/>
        </w:rPr>
      </w:pP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ท่านมีสิทธิในการเพิกถอนความยินยอมในการประมวลผลข้อมูลส่วนบุคคล</w:t>
      </w:r>
      <w:r w:rsidR="00E056AE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ตามที่ท่านได้ให้ความยินยอมกับเราได้ตลอดระยะเวลาที่ข้อมูลส่วนบุคคลของท่านอยู่กับเรา</w:t>
      </w:r>
      <w:r w:rsidR="00E056AE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เว้นแต่มีข้อจำกัดสิทธิในการเพิกถอนความยินยอมโดยกฎหมายหรือโดยสัญญาที่ให้ประโยชน์แก่ท่าน  </w:t>
      </w:r>
    </w:p>
    <w:p w:rsidR="00936906" w:rsidRPr="009B502D" w:rsidRDefault="00936906" w:rsidP="00936906">
      <w:pPr>
        <w:numPr>
          <w:ilvl w:val="0"/>
          <w:numId w:val="4"/>
        </w:numPr>
        <w:shd w:val="clear" w:color="auto" w:fill="FBFBFC"/>
        <w:spacing w:after="0" w:line="480" w:lineRule="atLeast"/>
        <w:ind w:left="0"/>
        <w:rPr>
          <w:rFonts w:ascii="TH SarabunPSK" w:eastAsia="Times New Roman" w:hAnsi="TH SarabunPSK" w:cs="TH SarabunPSK"/>
          <w:color w:val="393939"/>
          <w:sz w:val="32"/>
          <w:szCs w:val="32"/>
        </w:rPr>
      </w:pP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อย่างไรก็ตาม</w:t>
      </w:r>
      <w:r w:rsidR="00E056AE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การที่ท่านได้เพิกถอนความยินยอมในการประมวลผลข้อมูลส่วนบุคคลใดอาจส่งผลให้เรามีข้อมูลไม่เพียงพอต่อการประมวลผลให้บรรลุวัตถุประสงค์ตามที่ได้แจ้ง </w:t>
      </w:r>
      <w:r w:rsidR="00E056AE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และท่านอาจขาดความสะดวกในการได้รับบริการจากเรา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</w:rPr>
        <w:br/>
        <w:t> </w:t>
      </w:r>
    </w:p>
    <w:p w:rsidR="00936906" w:rsidRPr="009B502D" w:rsidRDefault="00936906" w:rsidP="00936906">
      <w:pPr>
        <w:numPr>
          <w:ilvl w:val="0"/>
          <w:numId w:val="5"/>
        </w:numPr>
        <w:shd w:val="clear" w:color="auto" w:fill="FBFBFC"/>
        <w:spacing w:after="0" w:line="480" w:lineRule="atLeast"/>
        <w:ind w:left="0"/>
        <w:rPr>
          <w:rFonts w:ascii="TH SarabunPSK" w:eastAsia="Times New Roman" w:hAnsi="TH SarabunPSK" w:cs="TH SarabunPSK"/>
          <w:color w:val="393939"/>
          <w:sz w:val="32"/>
          <w:szCs w:val="32"/>
        </w:rPr>
      </w:pP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ชื่อ สกุล เลขที่บัตรประจำตัวประชาชน / เลขหนังสือเดินทาง</w:t>
      </w:r>
    </w:p>
    <w:p w:rsidR="00936906" w:rsidRPr="009B502D" w:rsidRDefault="00936906" w:rsidP="00936906">
      <w:pPr>
        <w:numPr>
          <w:ilvl w:val="0"/>
          <w:numId w:val="5"/>
        </w:numPr>
        <w:shd w:val="clear" w:color="auto" w:fill="FBFBFC"/>
        <w:spacing w:after="0" w:line="480" w:lineRule="atLeast"/>
        <w:ind w:left="0"/>
        <w:rPr>
          <w:rFonts w:ascii="TH SarabunPSK" w:eastAsia="Times New Roman" w:hAnsi="TH SarabunPSK" w:cs="TH SarabunPSK"/>
          <w:color w:val="393939"/>
          <w:sz w:val="32"/>
          <w:szCs w:val="32"/>
        </w:rPr>
      </w:pP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เรื่องที่ต้องการติดต่อสอบถาม </w:t>
      </w:r>
      <w:r w:rsidR="00E056AE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รายละเอียดของข้อผิดพลาดที่เกิดขึ้น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</w:rPr>
        <w:t> </w:t>
      </w:r>
    </w:p>
    <w:p w:rsidR="00936906" w:rsidRPr="009B502D" w:rsidRDefault="00936906" w:rsidP="00936906">
      <w:pPr>
        <w:numPr>
          <w:ilvl w:val="0"/>
          <w:numId w:val="5"/>
        </w:numPr>
        <w:shd w:val="clear" w:color="auto" w:fill="FBFBFC"/>
        <w:spacing w:after="0" w:line="480" w:lineRule="atLeast"/>
        <w:ind w:left="0"/>
        <w:rPr>
          <w:rFonts w:ascii="TH SarabunPSK" w:eastAsia="Times New Roman" w:hAnsi="TH SarabunPSK" w:cs="TH SarabunPSK"/>
          <w:color w:val="393939"/>
          <w:sz w:val="32"/>
          <w:szCs w:val="32"/>
        </w:rPr>
      </w:pP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เบอร์โทรและที่อยู่ที่สามารถติดต่อได้</w:t>
      </w:r>
      <w:r w:rsidR="00E056AE"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รวมทั้งที่อยู่สำหรับการส่งจดหมายอิเล็กทรอนิกส์ ( 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</w:rPr>
        <w:t>E-mail)</w:t>
      </w:r>
      <w:r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ของท่าน</w:t>
      </w:r>
    </w:p>
    <w:p w:rsidR="00936906" w:rsidRPr="009B502D" w:rsidRDefault="00936906" w:rsidP="00936906">
      <w:pPr>
        <w:shd w:val="clear" w:color="auto" w:fill="FBFBFC"/>
        <w:spacing w:after="180" w:line="450" w:lineRule="atLeast"/>
        <w:outlineLvl w:val="2"/>
        <w:rPr>
          <w:rFonts w:ascii="TH SarabunPSK" w:eastAsia="Times New Roman" w:hAnsi="TH SarabunPSK" w:cs="TH SarabunPSK"/>
          <w:b/>
          <w:bCs/>
          <w:color w:val="393939"/>
          <w:sz w:val="32"/>
          <w:szCs w:val="32"/>
        </w:rPr>
      </w:pPr>
      <w:r w:rsidRPr="009B502D">
        <w:rPr>
          <w:rFonts w:ascii="TH SarabunPSK" w:eastAsia="Times New Roman" w:hAnsi="TH SarabunPSK" w:cs="TH SarabunPSK"/>
          <w:b/>
          <w:bCs/>
          <w:color w:val="393939"/>
          <w:sz w:val="32"/>
          <w:szCs w:val="32"/>
        </w:rPr>
        <w:t> </w:t>
      </w:r>
    </w:p>
    <w:p w:rsidR="00936906" w:rsidRPr="00DF408E" w:rsidRDefault="00936906" w:rsidP="00936906">
      <w:pPr>
        <w:shd w:val="clear" w:color="auto" w:fill="FBFBFC"/>
        <w:spacing w:after="180" w:line="450" w:lineRule="atLeast"/>
        <w:outlineLvl w:val="2"/>
        <w:rPr>
          <w:rFonts w:ascii="TH SarabunPSK" w:eastAsia="Times New Roman" w:hAnsi="TH SarabunPSK" w:cs="TH SarabunPSK"/>
          <w:b/>
          <w:bCs/>
          <w:color w:val="393939"/>
          <w:sz w:val="36"/>
          <w:szCs w:val="36"/>
        </w:rPr>
      </w:pPr>
      <w:r w:rsidRPr="00DF408E">
        <w:rPr>
          <w:rFonts w:ascii="TH SarabunPSK" w:eastAsia="Times New Roman" w:hAnsi="TH SarabunPSK" w:cs="TH SarabunPSK"/>
          <w:b/>
          <w:bCs/>
          <w:color w:val="393939"/>
          <w:sz w:val="36"/>
          <w:szCs w:val="36"/>
          <w:cs/>
        </w:rPr>
        <w:t>การเปลี่ยนแปลงนโยบายความเป็นส่วนตัว</w:t>
      </w:r>
    </w:p>
    <w:p w:rsidR="00936906" w:rsidRPr="009B502D" w:rsidRDefault="00E056AE" w:rsidP="00936906">
      <w:pPr>
        <w:shd w:val="clear" w:color="auto" w:fill="FBFBFC"/>
        <w:spacing w:after="240" w:line="504" w:lineRule="atLeast"/>
        <w:rPr>
          <w:rFonts w:ascii="TH SarabunPSK" w:eastAsia="Times New Roman" w:hAnsi="TH SarabunPSK" w:cs="TH SarabunPSK"/>
          <w:color w:val="393939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             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เราอาจทบทวนและเปลี่ยนแปลงนโยบายความเป็นส่วนตัวนี้เป็นครั้งคราวเพื่อให้สอดคล้องกับการเปลี่ยนแปลงของการให้บริการและการดำเนินงานของเรา</w:t>
      </w:r>
      <w:r>
        <w:rPr>
          <w:rFonts w:ascii="TH SarabunPSK" w:eastAsia="Times New Roman" w:hAnsi="TH SarabunPSK" w:cs="TH SarabunPSK" w:hint="cs"/>
          <w:color w:val="393939"/>
          <w:sz w:val="32"/>
          <w:szCs w:val="32"/>
          <w:cs/>
        </w:rPr>
        <w:t xml:space="preserve"> 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ข้อเสนอแนะและความคิดเห็นจากท่าน รวมถึงข้อกฎหมายที่เกี่ยวข้อง โดยนโยบายเวอร์ชั่นล่าสุดจะประกาศบนเว็บไซต์ของเราที่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</w:rPr>
        <w:t> </w:t>
      </w:r>
      <w:hyperlink r:id="rId6" w:history="1">
        <w:r w:rsidR="009856B5" w:rsidRPr="009B502D">
          <w:rPr>
            <w:rStyle w:val="Hyperlink"/>
            <w:rFonts w:ascii="TH SarabunPSK" w:eastAsia="Times New Roman" w:hAnsi="TH SarabunPSK" w:cs="TH SarabunPSK"/>
            <w:sz w:val="32"/>
            <w:szCs w:val="32"/>
          </w:rPr>
          <w:t>https://pcmc.swu.ac.th/</w:t>
        </w:r>
      </w:hyperlink>
      <w:hyperlink r:id="rId7" w:history="1"/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</w:rPr>
        <w:t>  </w:t>
      </w:r>
      <w:r w:rsidR="00936906" w:rsidRPr="009B502D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เพื่อให้ท่านทราบแนวทางที่เราใช้ในการปกป้องข้อมูลส่วนบุคคลของท่าน</w:t>
      </w:r>
    </w:p>
    <w:p w:rsidR="00936906" w:rsidRPr="009B502D" w:rsidRDefault="00936906" w:rsidP="00936906">
      <w:pPr>
        <w:shd w:val="clear" w:color="auto" w:fill="FBFBFC"/>
        <w:spacing w:after="240" w:line="504" w:lineRule="atLeast"/>
        <w:rPr>
          <w:rFonts w:ascii="TH SarabunPSK" w:eastAsia="Times New Roman" w:hAnsi="TH SarabunPSK" w:cs="TH SarabunPSK"/>
          <w:color w:val="393939"/>
          <w:sz w:val="32"/>
          <w:szCs w:val="32"/>
        </w:rPr>
      </w:pPr>
      <w:r w:rsidRPr="009B502D">
        <w:rPr>
          <w:rFonts w:ascii="TH SarabunPSK" w:eastAsia="Times New Roman" w:hAnsi="TH SarabunPSK" w:cs="TH SarabunPSK"/>
          <w:color w:val="393939"/>
          <w:sz w:val="32"/>
          <w:szCs w:val="32"/>
        </w:rPr>
        <w:t> </w:t>
      </w:r>
    </w:p>
    <w:p w:rsidR="00611EE1" w:rsidRPr="009B502D" w:rsidRDefault="00611EE1">
      <w:pPr>
        <w:rPr>
          <w:rFonts w:ascii="TH SarabunPSK" w:hAnsi="TH SarabunPSK" w:cs="TH SarabunPSK"/>
          <w:sz w:val="32"/>
          <w:szCs w:val="32"/>
        </w:rPr>
      </w:pPr>
    </w:p>
    <w:sectPr w:rsidR="00611EE1" w:rsidRPr="009B502D" w:rsidSect="009B502D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36FA"/>
    <w:multiLevelType w:val="multilevel"/>
    <w:tmpl w:val="9E52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242C1"/>
    <w:multiLevelType w:val="multilevel"/>
    <w:tmpl w:val="3E4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62105"/>
    <w:multiLevelType w:val="multilevel"/>
    <w:tmpl w:val="FA8EA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0B5C9A"/>
    <w:multiLevelType w:val="multilevel"/>
    <w:tmpl w:val="A5B0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F579E3"/>
    <w:multiLevelType w:val="multilevel"/>
    <w:tmpl w:val="728A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06"/>
    <w:rsid w:val="00057A62"/>
    <w:rsid w:val="003650EF"/>
    <w:rsid w:val="003F5569"/>
    <w:rsid w:val="004912A3"/>
    <w:rsid w:val="004A6FB3"/>
    <w:rsid w:val="004D67B4"/>
    <w:rsid w:val="004E23F0"/>
    <w:rsid w:val="00593602"/>
    <w:rsid w:val="00611EE1"/>
    <w:rsid w:val="00936906"/>
    <w:rsid w:val="009856B5"/>
    <w:rsid w:val="009B502D"/>
    <w:rsid w:val="00D940E9"/>
    <w:rsid w:val="00DA05F2"/>
    <w:rsid w:val="00DF408E"/>
    <w:rsid w:val="00E056AE"/>
    <w:rsid w:val="00E52837"/>
    <w:rsid w:val="00E60709"/>
    <w:rsid w:val="00E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E4125-4C52-49B2-A995-A514A8F4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6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369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9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369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3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9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3690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856B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02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02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ngkokhospital.com/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cmc.swu.ac.th/" TargetMode="External"/><Relationship Id="rId5" Type="http://schemas.openxmlformats.org/officeDocument/2006/relationships/hyperlink" Target="https://pcmc.swu.ac.th/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PCMC</Company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CHUTIMA</dc:creator>
  <cp:keywords/>
  <dc:description/>
  <cp:lastModifiedBy>CHUTIMA</cp:lastModifiedBy>
  <cp:revision>14</cp:revision>
  <cp:lastPrinted>2021-09-03T04:28:00Z</cp:lastPrinted>
  <dcterms:created xsi:type="dcterms:W3CDTF">2021-09-03T04:20:00Z</dcterms:created>
  <dcterms:modified xsi:type="dcterms:W3CDTF">2021-09-03T08:54:00Z</dcterms:modified>
</cp:coreProperties>
</file>